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C5B" w:rsidRPr="00F6632E" w:rsidRDefault="00160C5B" w:rsidP="00160C5B">
      <w:pPr>
        <w:spacing w:after="0" w:line="240" w:lineRule="auto"/>
        <w:ind w:firstLine="720"/>
        <w:rPr>
          <w:rFonts w:ascii="Bookman Old Style" w:hAnsi="Bookman Old Style"/>
          <w:b/>
          <w:bCs/>
          <w:sz w:val="28"/>
          <w:szCs w:val="28"/>
        </w:rPr>
      </w:pPr>
      <w:r w:rsidRPr="00F6632E">
        <w:rPr>
          <w:rFonts w:ascii="Bookman Old Style" w:hAnsi="Bookman Old Style"/>
          <w:b/>
          <w:bCs/>
          <w:sz w:val="28"/>
          <w:szCs w:val="28"/>
        </w:rPr>
        <w:t>IN THE SUPREME COU</w:t>
      </w:r>
      <w:bookmarkStart w:id="0" w:name="_GoBack"/>
      <w:bookmarkEnd w:id="0"/>
      <w:r w:rsidRPr="00F6632E">
        <w:rPr>
          <w:rFonts w:ascii="Bookman Old Style" w:hAnsi="Bookman Old Style"/>
          <w:b/>
          <w:bCs/>
          <w:sz w:val="28"/>
          <w:szCs w:val="28"/>
        </w:rPr>
        <w:t xml:space="preserve">RT OF INDIA </w:t>
      </w:r>
    </w:p>
    <w:p w:rsidR="00160C5B" w:rsidRPr="00F6632E" w:rsidRDefault="00160C5B" w:rsidP="00160C5B">
      <w:pPr>
        <w:spacing w:after="0" w:line="240" w:lineRule="auto"/>
        <w:ind w:left="720"/>
        <w:rPr>
          <w:rFonts w:ascii="Bookman Old Style" w:hAnsi="Bookman Old Style"/>
          <w:b/>
          <w:bCs/>
          <w:sz w:val="28"/>
          <w:szCs w:val="28"/>
        </w:rPr>
      </w:pPr>
      <w:r w:rsidRPr="00F6632E">
        <w:rPr>
          <w:rFonts w:ascii="Bookman Old Style" w:hAnsi="Bookman Old Style"/>
          <w:b/>
          <w:bCs/>
          <w:sz w:val="28"/>
          <w:szCs w:val="28"/>
        </w:rPr>
        <w:t xml:space="preserve">      </w:t>
      </w:r>
      <w:r w:rsidRPr="00F6632E">
        <w:rPr>
          <w:rFonts w:ascii="Bookman Old Style" w:hAnsi="Bookman Old Style"/>
          <w:sz w:val="28"/>
          <w:szCs w:val="28"/>
        </w:rPr>
        <w:t>CIVIL ORIGINAL JURISDICTION</w:t>
      </w:r>
    </w:p>
    <w:p w:rsidR="00160C5B" w:rsidRPr="00F6632E" w:rsidRDefault="00160C5B" w:rsidP="00160C5B">
      <w:pPr>
        <w:spacing w:after="0" w:line="240" w:lineRule="auto"/>
        <w:ind w:firstLine="720"/>
        <w:rPr>
          <w:rFonts w:ascii="Bookman Old Style" w:hAnsi="Bookman Old Style"/>
          <w:sz w:val="28"/>
          <w:szCs w:val="28"/>
        </w:rPr>
      </w:pPr>
      <w:r w:rsidRPr="00F6632E">
        <w:rPr>
          <w:rFonts w:ascii="Bookman Old Style" w:hAnsi="Bookman Old Style"/>
          <w:sz w:val="28"/>
          <w:szCs w:val="28"/>
        </w:rPr>
        <w:t>WRIT PETITION (CIVIL) NO ….. OF 2018</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sz w:val="28"/>
          <w:szCs w:val="28"/>
        </w:rPr>
        <w:t>(UNDER ARTICLE 32 OF THE CONSTITUTION OF INDIA)</w:t>
      </w:r>
    </w:p>
    <w:p w:rsidR="00160C5B" w:rsidRPr="00F6632E" w:rsidRDefault="00160C5B" w:rsidP="00160C5B">
      <w:pPr>
        <w:spacing w:after="0" w:line="240" w:lineRule="auto"/>
        <w:rPr>
          <w:rFonts w:ascii="Bookman Old Style" w:hAnsi="Bookman Old Style"/>
          <w:b/>
          <w:bCs/>
          <w:sz w:val="28"/>
          <w:szCs w:val="28"/>
          <w:u w:val="single"/>
        </w:rPr>
      </w:pPr>
      <w:r w:rsidRPr="00F6632E">
        <w:rPr>
          <w:rFonts w:ascii="Bookman Old Style" w:hAnsi="Bookman Old Style"/>
          <w:b/>
          <w:bCs/>
          <w:sz w:val="28"/>
          <w:szCs w:val="28"/>
          <w:u w:val="single"/>
        </w:rPr>
        <w:t>IN THE MATTER OF:</w:t>
      </w:r>
    </w:p>
    <w:p w:rsidR="00160C5B" w:rsidRPr="00F6632E" w:rsidRDefault="00160C5B" w:rsidP="00160C5B">
      <w:pPr>
        <w:spacing w:after="0" w:line="240" w:lineRule="auto"/>
        <w:rPr>
          <w:rFonts w:ascii="Bookman Old Style" w:hAnsi="Bookman Old Style"/>
          <w:sz w:val="28"/>
          <w:szCs w:val="28"/>
        </w:rPr>
      </w:pPr>
      <w:proofErr w:type="spellStart"/>
      <w:r>
        <w:rPr>
          <w:rFonts w:ascii="Bookman Old Style" w:hAnsi="Bookman Old Style"/>
          <w:sz w:val="28"/>
          <w:szCs w:val="28"/>
        </w:rPr>
        <w:t>Bhartiya</w:t>
      </w:r>
      <w:proofErr w:type="spellEnd"/>
      <w:r>
        <w:rPr>
          <w:rFonts w:ascii="Bookman Old Style" w:hAnsi="Bookman Old Style"/>
          <w:sz w:val="28"/>
          <w:szCs w:val="28"/>
        </w:rPr>
        <w:t xml:space="preserve"> </w:t>
      </w:r>
      <w:proofErr w:type="spellStart"/>
      <w:r>
        <w:rPr>
          <w:rFonts w:ascii="Bookman Old Style" w:hAnsi="Bookman Old Style"/>
          <w:sz w:val="28"/>
          <w:szCs w:val="28"/>
        </w:rPr>
        <w:t>Matdata</w:t>
      </w:r>
      <w:proofErr w:type="spellEnd"/>
      <w:r>
        <w:rPr>
          <w:rFonts w:ascii="Bookman Old Style" w:hAnsi="Bookman Old Style"/>
          <w:sz w:val="28"/>
          <w:szCs w:val="28"/>
        </w:rPr>
        <w:t xml:space="preserve"> </w:t>
      </w:r>
      <w:proofErr w:type="spellStart"/>
      <w:r>
        <w:rPr>
          <w:rFonts w:ascii="Bookman Old Style" w:hAnsi="Bookman Old Style"/>
          <w:sz w:val="28"/>
          <w:szCs w:val="28"/>
        </w:rPr>
        <w:t>Sang</w:t>
      </w:r>
      <w:r w:rsidRPr="00F6632E">
        <w:rPr>
          <w:rFonts w:ascii="Bookman Old Style" w:hAnsi="Bookman Old Style"/>
          <w:sz w:val="28"/>
          <w:szCs w:val="28"/>
        </w:rPr>
        <w:t>than</w:t>
      </w:r>
      <w:proofErr w:type="spellEnd"/>
    </w:p>
    <w:p w:rsidR="00160C5B" w:rsidRPr="00F6632E" w:rsidRDefault="00160C5B" w:rsidP="00160C5B">
      <w:pPr>
        <w:autoSpaceDE w:val="0"/>
        <w:autoSpaceDN w:val="0"/>
        <w:adjustRightInd w:val="0"/>
        <w:spacing w:after="0" w:line="240" w:lineRule="auto"/>
        <w:rPr>
          <w:rFonts w:ascii="Bookman Old Style" w:hAnsi="Bookman Old Style" w:cs="Verdana"/>
          <w:sz w:val="28"/>
          <w:szCs w:val="28"/>
          <w:lang w:bidi="ar-SA"/>
        </w:rPr>
      </w:pPr>
      <w:r w:rsidRPr="00F6632E">
        <w:rPr>
          <w:rFonts w:ascii="Bookman Old Style" w:hAnsi="Bookman Old Style" w:cs="Verdana"/>
          <w:sz w:val="28"/>
          <w:szCs w:val="28"/>
          <w:lang w:bidi="ar-SA"/>
        </w:rPr>
        <w:t xml:space="preserve">878A, Master </w:t>
      </w:r>
      <w:proofErr w:type="spellStart"/>
      <w:r w:rsidRPr="00F6632E">
        <w:rPr>
          <w:rFonts w:ascii="Bookman Old Style" w:hAnsi="Bookman Old Style" w:cs="Verdana"/>
          <w:sz w:val="28"/>
          <w:szCs w:val="28"/>
          <w:lang w:bidi="ar-SA"/>
        </w:rPr>
        <w:t>Prithvi</w:t>
      </w:r>
      <w:proofErr w:type="spellEnd"/>
      <w:r w:rsidRPr="00F6632E">
        <w:rPr>
          <w:rFonts w:ascii="Bookman Old Style" w:hAnsi="Bookman Old Style" w:cs="Verdana"/>
          <w:sz w:val="28"/>
          <w:szCs w:val="28"/>
          <w:lang w:bidi="ar-SA"/>
        </w:rPr>
        <w:t xml:space="preserve"> </w:t>
      </w:r>
      <w:proofErr w:type="spellStart"/>
      <w:r w:rsidRPr="00F6632E">
        <w:rPr>
          <w:rFonts w:ascii="Bookman Old Style" w:hAnsi="Bookman Old Style" w:cs="Verdana"/>
          <w:sz w:val="28"/>
          <w:szCs w:val="28"/>
          <w:lang w:bidi="ar-SA"/>
        </w:rPr>
        <w:t>Nath</w:t>
      </w:r>
      <w:proofErr w:type="spellEnd"/>
      <w:r w:rsidRPr="00F6632E">
        <w:rPr>
          <w:rFonts w:ascii="Bookman Old Style" w:hAnsi="Bookman Old Style" w:cs="Verdana"/>
          <w:sz w:val="28"/>
          <w:szCs w:val="28"/>
          <w:lang w:bidi="ar-SA"/>
        </w:rPr>
        <w:t xml:space="preserve"> Marg,</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cs="Verdana"/>
          <w:sz w:val="28"/>
          <w:szCs w:val="28"/>
          <w:lang w:bidi="ar-SA"/>
        </w:rPr>
        <w:t xml:space="preserve">Karol </w:t>
      </w:r>
      <w:proofErr w:type="spellStart"/>
      <w:r w:rsidRPr="00F6632E">
        <w:rPr>
          <w:rFonts w:ascii="Bookman Old Style" w:hAnsi="Bookman Old Style" w:cs="Verdana"/>
          <w:sz w:val="28"/>
          <w:szCs w:val="28"/>
          <w:lang w:bidi="ar-SA"/>
        </w:rPr>
        <w:t>Bagh</w:t>
      </w:r>
      <w:proofErr w:type="spellEnd"/>
      <w:r w:rsidRPr="00F6632E">
        <w:rPr>
          <w:rFonts w:ascii="Bookman Old Style" w:hAnsi="Bookman Old Style" w:cs="Verdana"/>
          <w:sz w:val="28"/>
          <w:szCs w:val="28"/>
          <w:lang w:bidi="ar-SA"/>
        </w:rPr>
        <w:t>, New Delhi-110005</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sz w:val="28"/>
          <w:szCs w:val="28"/>
        </w:rPr>
        <w:t>Through its General Secretary</w:t>
      </w:r>
    </w:p>
    <w:p w:rsidR="00160C5B" w:rsidRPr="00F6632E" w:rsidRDefault="00160C5B" w:rsidP="00160C5B">
      <w:pPr>
        <w:spacing w:after="0" w:line="240" w:lineRule="auto"/>
        <w:rPr>
          <w:rFonts w:ascii="Bookman Old Style" w:hAnsi="Bookman Old Style"/>
          <w:sz w:val="28"/>
          <w:szCs w:val="28"/>
        </w:rPr>
      </w:pPr>
      <w:proofErr w:type="spellStart"/>
      <w:r w:rsidRPr="00F6632E">
        <w:rPr>
          <w:rFonts w:ascii="Bookman Old Style" w:hAnsi="Bookman Old Style"/>
          <w:sz w:val="28"/>
          <w:szCs w:val="28"/>
        </w:rPr>
        <w:t>Vimal</w:t>
      </w:r>
      <w:proofErr w:type="spellEnd"/>
      <w:r w:rsidRPr="00F6632E">
        <w:rPr>
          <w:rFonts w:ascii="Bookman Old Style" w:hAnsi="Bookman Old Style"/>
          <w:sz w:val="28"/>
          <w:szCs w:val="28"/>
        </w:rPr>
        <w:t xml:space="preserve"> </w:t>
      </w:r>
      <w:proofErr w:type="spellStart"/>
      <w:r w:rsidRPr="00F6632E">
        <w:rPr>
          <w:rFonts w:ascii="Bookman Old Style" w:hAnsi="Bookman Old Style"/>
          <w:sz w:val="28"/>
          <w:szCs w:val="28"/>
        </w:rPr>
        <w:t>Wadhawan</w:t>
      </w:r>
      <w:proofErr w:type="spellEnd"/>
      <w:r w:rsidRPr="00F6632E">
        <w:rPr>
          <w:rFonts w:ascii="Bookman Old Style" w:hAnsi="Bookman Old Style"/>
          <w:sz w:val="28"/>
          <w:szCs w:val="28"/>
        </w:rPr>
        <w:t xml:space="preserve"> </w:t>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t xml:space="preserve">    ...Petitioner</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t xml:space="preserve">Verses </w:t>
      </w:r>
    </w:p>
    <w:p w:rsidR="00160C5B" w:rsidRPr="00F6632E" w:rsidRDefault="00160C5B" w:rsidP="00160C5B">
      <w:pPr>
        <w:numPr>
          <w:ilvl w:val="0"/>
          <w:numId w:val="16"/>
        </w:numPr>
        <w:spacing w:after="0" w:line="240" w:lineRule="auto"/>
        <w:ind w:left="0"/>
        <w:rPr>
          <w:rFonts w:ascii="Bookman Old Style" w:hAnsi="Bookman Old Style"/>
          <w:sz w:val="28"/>
          <w:szCs w:val="28"/>
        </w:rPr>
      </w:pPr>
      <w:r w:rsidRPr="00F6632E">
        <w:rPr>
          <w:rFonts w:ascii="Bookman Old Style" w:hAnsi="Bookman Old Style"/>
          <w:sz w:val="28"/>
          <w:szCs w:val="28"/>
        </w:rPr>
        <w:t>Union of India</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sz w:val="28"/>
          <w:szCs w:val="28"/>
        </w:rPr>
        <w:t xml:space="preserve">Through the Secretary, </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sz w:val="28"/>
          <w:szCs w:val="28"/>
        </w:rPr>
        <w:t>Ministry of Law and Justice,</w:t>
      </w:r>
    </w:p>
    <w:p w:rsidR="00160C5B" w:rsidRPr="00F6632E" w:rsidRDefault="00160C5B" w:rsidP="00160C5B">
      <w:pPr>
        <w:spacing w:after="0" w:line="240" w:lineRule="auto"/>
        <w:jc w:val="both"/>
        <w:rPr>
          <w:rStyle w:val="Strong"/>
          <w:rFonts w:ascii="Bookman Old Style" w:hAnsi="Bookman Old Style"/>
          <w:b w:val="0"/>
          <w:bCs w:val="0"/>
          <w:sz w:val="28"/>
          <w:szCs w:val="28"/>
          <w:shd w:val="clear" w:color="auto" w:fill="FFFFFF"/>
        </w:rPr>
      </w:pPr>
      <w:proofErr w:type="spellStart"/>
      <w:r w:rsidRPr="00F6632E">
        <w:rPr>
          <w:rStyle w:val="Strong"/>
          <w:rFonts w:ascii="Bookman Old Style" w:hAnsi="Bookman Old Style"/>
          <w:b w:val="0"/>
          <w:bCs w:val="0"/>
          <w:sz w:val="28"/>
          <w:szCs w:val="28"/>
          <w:shd w:val="clear" w:color="auto" w:fill="FFFFFF"/>
        </w:rPr>
        <w:t>Shastri</w:t>
      </w:r>
      <w:proofErr w:type="spellEnd"/>
      <w:r w:rsidRPr="00F6632E">
        <w:rPr>
          <w:rStyle w:val="Strong"/>
          <w:rFonts w:ascii="Bookman Old Style" w:hAnsi="Bookman Old Style"/>
          <w:b w:val="0"/>
          <w:bCs w:val="0"/>
          <w:sz w:val="28"/>
          <w:szCs w:val="28"/>
          <w:shd w:val="clear" w:color="auto" w:fill="FFFFFF"/>
        </w:rPr>
        <w:t xml:space="preserve"> </w:t>
      </w:r>
      <w:proofErr w:type="spellStart"/>
      <w:r w:rsidRPr="00F6632E">
        <w:rPr>
          <w:rStyle w:val="Strong"/>
          <w:rFonts w:ascii="Bookman Old Style" w:hAnsi="Bookman Old Style"/>
          <w:b w:val="0"/>
          <w:bCs w:val="0"/>
          <w:sz w:val="28"/>
          <w:szCs w:val="28"/>
          <w:shd w:val="clear" w:color="auto" w:fill="FFFFFF"/>
        </w:rPr>
        <w:t>Bhawan</w:t>
      </w:r>
      <w:proofErr w:type="spellEnd"/>
      <w:r w:rsidRPr="00F6632E">
        <w:rPr>
          <w:rStyle w:val="Strong"/>
          <w:rFonts w:ascii="Bookman Old Style" w:hAnsi="Bookman Old Style"/>
          <w:b w:val="0"/>
          <w:bCs w:val="0"/>
          <w:sz w:val="28"/>
          <w:szCs w:val="28"/>
          <w:shd w:val="clear" w:color="auto" w:fill="FFFFFF"/>
        </w:rPr>
        <w:t>, New Delhi-110001</w:t>
      </w:r>
    </w:p>
    <w:p w:rsidR="00160C5B" w:rsidRPr="00F6632E" w:rsidRDefault="00160C5B" w:rsidP="00160C5B">
      <w:pPr>
        <w:numPr>
          <w:ilvl w:val="0"/>
          <w:numId w:val="16"/>
        </w:numPr>
        <w:spacing w:after="0" w:line="240" w:lineRule="auto"/>
        <w:ind w:left="0"/>
        <w:rPr>
          <w:rFonts w:ascii="Bookman Old Style" w:hAnsi="Bookman Old Style"/>
          <w:sz w:val="28"/>
          <w:szCs w:val="28"/>
        </w:rPr>
      </w:pPr>
      <w:r w:rsidRPr="00F6632E">
        <w:rPr>
          <w:rFonts w:ascii="Bookman Old Style" w:hAnsi="Bookman Old Style"/>
          <w:sz w:val="28"/>
          <w:szCs w:val="28"/>
        </w:rPr>
        <w:t>Union of India</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sz w:val="28"/>
          <w:szCs w:val="28"/>
        </w:rPr>
        <w:t xml:space="preserve">Through the Secretary, </w:t>
      </w:r>
    </w:p>
    <w:p w:rsidR="00160C5B" w:rsidRPr="00F6632E" w:rsidRDefault="00160C5B" w:rsidP="00160C5B">
      <w:pPr>
        <w:spacing w:after="0" w:line="240" w:lineRule="auto"/>
        <w:rPr>
          <w:rFonts w:ascii="Bookman Old Style" w:hAnsi="Bookman Old Style"/>
          <w:sz w:val="28"/>
          <w:szCs w:val="28"/>
        </w:rPr>
      </w:pPr>
      <w:r w:rsidRPr="00F6632E">
        <w:rPr>
          <w:rFonts w:ascii="Bookman Old Style" w:hAnsi="Bookman Old Style"/>
          <w:sz w:val="28"/>
          <w:szCs w:val="28"/>
        </w:rPr>
        <w:t xml:space="preserve">Ministry of </w:t>
      </w:r>
      <w:r w:rsidR="00BE57C9">
        <w:rPr>
          <w:rFonts w:ascii="Bookman Old Style" w:hAnsi="Bookman Old Style"/>
          <w:sz w:val="28"/>
          <w:szCs w:val="28"/>
        </w:rPr>
        <w:t>Home Affairs</w:t>
      </w:r>
      <w:r w:rsidRPr="00F6632E">
        <w:rPr>
          <w:rFonts w:ascii="Bookman Old Style" w:hAnsi="Bookman Old Style"/>
          <w:sz w:val="28"/>
          <w:szCs w:val="28"/>
        </w:rPr>
        <w:t>,</w:t>
      </w:r>
    </w:p>
    <w:p w:rsidR="00160C5B" w:rsidRPr="00F6632E" w:rsidRDefault="00160C5B" w:rsidP="00160C5B">
      <w:pPr>
        <w:spacing w:after="0" w:line="240" w:lineRule="auto"/>
        <w:jc w:val="both"/>
        <w:rPr>
          <w:rFonts w:ascii="Bookman Old Style" w:hAnsi="Bookman Old Style"/>
          <w:sz w:val="28"/>
          <w:szCs w:val="28"/>
          <w:shd w:val="clear" w:color="auto" w:fill="FFFFFF"/>
        </w:rPr>
      </w:pPr>
      <w:r>
        <w:rPr>
          <w:rStyle w:val="Strong"/>
          <w:rFonts w:ascii="Bookman Old Style" w:hAnsi="Bookman Old Style"/>
          <w:b w:val="0"/>
          <w:bCs w:val="0"/>
          <w:sz w:val="28"/>
          <w:szCs w:val="28"/>
          <w:shd w:val="clear" w:color="auto" w:fill="FFFFFF"/>
        </w:rPr>
        <w:t>North Block</w:t>
      </w:r>
      <w:r w:rsidRPr="00F6632E">
        <w:rPr>
          <w:rStyle w:val="Strong"/>
          <w:rFonts w:ascii="Bookman Old Style" w:hAnsi="Bookman Old Style"/>
          <w:b w:val="0"/>
          <w:bCs w:val="0"/>
          <w:sz w:val="28"/>
          <w:szCs w:val="28"/>
          <w:shd w:val="clear" w:color="auto" w:fill="FFFFFF"/>
        </w:rPr>
        <w:t>, New Delhi-110001</w:t>
      </w:r>
      <w:r>
        <w:rPr>
          <w:rStyle w:val="Strong"/>
          <w:rFonts w:ascii="Bookman Old Style" w:hAnsi="Bookman Old Style"/>
          <w:b w:val="0"/>
          <w:bCs w:val="0"/>
          <w:sz w:val="28"/>
          <w:szCs w:val="28"/>
          <w:shd w:val="clear" w:color="auto" w:fill="FFFFFF"/>
        </w:rPr>
        <w:tab/>
      </w:r>
      <w:r>
        <w:rPr>
          <w:rStyle w:val="Strong"/>
          <w:rFonts w:ascii="Bookman Old Style" w:hAnsi="Bookman Old Style"/>
          <w:b w:val="0"/>
          <w:bCs w:val="0"/>
          <w:sz w:val="28"/>
          <w:szCs w:val="28"/>
          <w:shd w:val="clear" w:color="auto" w:fill="FFFFFF"/>
        </w:rPr>
        <w:tab/>
      </w:r>
      <w:r>
        <w:rPr>
          <w:rStyle w:val="Strong"/>
          <w:rFonts w:ascii="Bookman Old Style" w:hAnsi="Bookman Old Style"/>
          <w:b w:val="0"/>
          <w:bCs w:val="0"/>
          <w:sz w:val="28"/>
          <w:szCs w:val="28"/>
          <w:shd w:val="clear" w:color="auto" w:fill="FFFFFF"/>
        </w:rPr>
        <w:tab/>
      </w:r>
      <w:r w:rsidRPr="00F6632E">
        <w:rPr>
          <w:rStyle w:val="Strong"/>
          <w:rFonts w:ascii="Bookman Old Style" w:hAnsi="Bookman Old Style"/>
          <w:b w:val="0"/>
          <w:bCs w:val="0"/>
          <w:sz w:val="28"/>
          <w:szCs w:val="28"/>
          <w:shd w:val="clear" w:color="auto" w:fill="FFFFFF"/>
        </w:rPr>
        <w:t>…R</w:t>
      </w:r>
      <w:r w:rsidRPr="00F6632E">
        <w:rPr>
          <w:rFonts w:ascii="Bookman Old Style" w:hAnsi="Bookman Old Style"/>
          <w:sz w:val="28"/>
          <w:szCs w:val="28"/>
        </w:rPr>
        <w:t>espondents</w:t>
      </w:r>
    </w:p>
    <w:p w:rsidR="00160C5B" w:rsidRDefault="00160C5B" w:rsidP="00160C5B">
      <w:pPr>
        <w:shd w:val="clear" w:color="auto" w:fill="FFFFFF"/>
        <w:spacing w:after="0" w:line="240" w:lineRule="auto"/>
        <w:jc w:val="both"/>
        <w:rPr>
          <w:rFonts w:ascii="Bookman Old Style" w:hAnsi="Bookman Old Style"/>
          <w:b/>
          <w:bCs/>
          <w:sz w:val="24"/>
          <w:szCs w:val="24"/>
        </w:rPr>
      </w:pPr>
    </w:p>
    <w:p w:rsidR="00BE57C9" w:rsidRPr="00BE57C9" w:rsidRDefault="00BE57C9" w:rsidP="00BE57C9">
      <w:pPr>
        <w:pStyle w:val="ListParagraph"/>
        <w:spacing w:after="0" w:line="240" w:lineRule="auto"/>
        <w:ind w:left="0"/>
        <w:jc w:val="both"/>
        <w:rPr>
          <w:rFonts w:ascii="Bookman Old Style" w:hAnsi="Bookman Old Style"/>
          <w:sz w:val="24"/>
          <w:szCs w:val="24"/>
          <w:u w:val="single"/>
        </w:rPr>
      </w:pPr>
      <w:r w:rsidRPr="00BE57C9">
        <w:rPr>
          <w:rFonts w:ascii="Bookman Old Style" w:hAnsi="Bookman Old Style"/>
          <w:sz w:val="24"/>
          <w:szCs w:val="24"/>
        </w:rPr>
        <w:t xml:space="preserve">PIL </w:t>
      </w:r>
      <w:r>
        <w:rPr>
          <w:rFonts w:ascii="Bookman Old Style" w:hAnsi="Bookman Old Style"/>
          <w:sz w:val="24"/>
          <w:szCs w:val="24"/>
        </w:rPr>
        <w:t>UNDER ARTICLE 32 SEEKING</w:t>
      </w:r>
      <w:r w:rsidRPr="00BE57C9">
        <w:rPr>
          <w:rFonts w:ascii="Bookman Old Style" w:hAnsi="Bookman Old Style" w:cs="Arial"/>
          <w:b/>
          <w:bCs/>
          <w:sz w:val="24"/>
          <w:szCs w:val="24"/>
        </w:rPr>
        <w:t xml:space="preserve"> </w:t>
      </w:r>
      <w:r w:rsidRPr="00BE57C9">
        <w:rPr>
          <w:rFonts w:ascii="Bookman Old Style" w:hAnsi="Bookman Old Style"/>
          <w:sz w:val="24"/>
          <w:szCs w:val="24"/>
        </w:rPr>
        <w:t>DIRECT</w:t>
      </w:r>
      <w:r>
        <w:rPr>
          <w:rFonts w:ascii="Bookman Old Style" w:hAnsi="Bookman Old Style"/>
          <w:sz w:val="24"/>
          <w:szCs w:val="24"/>
        </w:rPr>
        <w:t>ION TO</w:t>
      </w:r>
      <w:r w:rsidRPr="00BE57C9">
        <w:rPr>
          <w:rFonts w:ascii="Bookman Old Style" w:hAnsi="Bookman Old Style"/>
          <w:sz w:val="24"/>
          <w:szCs w:val="24"/>
        </w:rPr>
        <w:t xml:space="preserve"> THE GOVERNMENT TO PROVIDE A CITIZEN CHARTER IN EACH DEPARTMENT, NOTIFY THE GRIEVANCE REDRESS OFFICER IN EVERY DEPARTMENT AND ESTABLISH A GRIEVANCE REDRESSAL COMMISSION;</w:t>
      </w:r>
    </w:p>
    <w:p w:rsidR="00160C5B" w:rsidRPr="0045090B" w:rsidRDefault="00160C5B" w:rsidP="00BE57C9">
      <w:pPr>
        <w:pStyle w:val="ListParagraph"/>
        <w:spacing w:after="0" w:line="240" w:lineRule="auto"/>
        <w:ind w:left="0"/>
        <w:jc w:val="both"/>
        <w:rPr>
          <w:rFonts w:ascii="Bookman Old Style" w:hAnsi="Bookman Old Style" w:cs="Arial"/>
          <w:b/>
          <w:bCs/>
          <w:sz w:val="24"/>
          <w:szCs w:val="24"/>
        </w:rPr>
      </w:pPr>
    </w:p>
    <w:p w:rsidR="00160C5B" w:rsidRPr="00F6632E" w:rsidRDefault="00160C5B" w:rsidP="00CE236D">
      <w:pPr>
        <w:pStyle w:val="NormalWeb"/>
        <w:shd w:val="clear" w:color="auto" w:fill="FFFFFF"/>
        <w:tabs>
          <w:tab w:val="left" w:pos="2166"/>
        </w:tabs>
        <w:spacing w:before="0" w:beforeAutospacing="0" w:after="0" w:afterAutospacing="0"/>
        <w:jc w:val="both"/>
        <w:rPr>
          <w:rFonts w:ascii="Bookman Old Style" w:hAnsi="Bookman Old Style" w:cs="Arial"/>
          <w:sz w:val="28"/>
          <w:szCs w:val="28"/>
        </w:rPr>
      </w:pPr>
      <w:r w:rsidRPr="00F6632E">
        <w:rPr>
          <w:rFonts w:ascii="Bookman Old Style" w:hAnsi="Bookman Old Style" w:cs="Arial"/>
          <w:sz w:val="28"/>
          <w:szCs w:val="28"/>
        </w:rPr>
        <w:t xml:space="preserve">To, </w:t>
      </w:r>
      <w:r w:rsidRPr="00F6632E">
        <w:rPr>
          <w:rFonts w:ascii="Bookman Old Style" w:hAnsi="Bookman Old Style" w:cs="Arial"/>
          <w:sz w:val="28"/>
          <w:szCs w:val="28"/>
        </w:rPr>
        <w:tab/>
      </w:r>
    </w:p>
    <w:p w:rsidR="00CE236D" w:rsidRDefault="00160C5B" w:rsidP="00CE236D">
      <w:pPr>
        <w:pStyle w:val="NormalWeb"/>
        <w:shd w:val="clear" w:color="auto" w:fill="FFFFFF"/>
        <w:spacing w:before="0" w:beforeAutospacing="0" w:after="0" w:afterAutospacing="0"/>
        <w:jc w:val="both"/>
        <w:rPr>
          <w:rFonts w:ascii="Bookman Old Style" w:hAnsi="Bookman Old Style" w:cs="Arial"/>
          <w:sz w:val="28"/>
          <w:szCs w:val="28"/>
        </w:rPr>
      </w:pPr>
      <w:r w:rsidRPr="00F6632E">
        <w:rPr>
          <w:rFonts w:ascii="Bookman Old Style" w:hAnsi="Bookman Old Style" w:cs="Arial"/>
          <w:sz w:val="28"/>
          <w:szCs w:val="28"/>
        </w:rPr>
        <w:t xml:space="preserve">THE HON’BLE CHIEF JUSTICE </w:t>
      </w:r>
    </w:p>
    <w:p w:rsidR="00160C5B" w:rsidRPr="00F6632E" w:rsidRDefault="00160C5B" w:rsidP="00CE236D">
      <w:pPr>
        <w:pStyle w:val="NormalWeb"/>
        <w:shd w:val="clear" w:color="auto" w:fill="FFFFFF"/>
        <w:spacing w:before="0" w:beforeAutospacing="0" w:after="0" w:afterAutospacing="0"/>
        <w:jc w:val="both"/>
        <w:rPr>
          <w:rFonts w:ascii="Bookman Old Style" w:hAnsi="Bookman Old Style" w:cs="Arial"/>
          <w:sz w:val="28"/>
          <w:szCs w:val="28"/>
        </w:rPr>
      </w:pPr>
      <w:r w:rsidRPr="00F6632E">
        <w:rPr>
          <w:rFonts w:ascii="Bookman Old Style" w:hAnsi="Bookman Old Style" w:cs="Arial"/>
          <w:sz w:val="28"/>
          <w:szCs w:val="28"/>
        </w:rPr>
        <w:t xml:space="preserve">&amp; LORDSHIP’S COMPANION JUSTICES </w:t>
      </w:r>
    </w:p>
    <w:p w:rsidR="00160C5B" w:rsidRPr="00F6632E" w:rsidRDefault="00160C5B" w:rsidP="00CE236D">
      <w:pPr>
        <w:spacing w:after="0" w:line="240" w:lineRule="auto"/>
        <w:jc w:val="both"/>
        <w:rPr>
          <w:rFonts w:ascii="Bookman Old Style" w:hAnsi="Bookman Old Style" w:cs="Arial"/>
          <w:sz w:val="28"/>
          <w:szCs w:val="28"/>
        </w:rPr>
      </w:pPr>
      <w:r w:rsidRPr="00F6632E">
        <w:rPr>
          <w:rFonts w:ascii="Bookman Old Style" w:hAnsi="Bookman Old Style" w:cs="Arial"/>
          <w:sz w:val="28"/>
          <w:szCs w:val="28"/>
        </w:rPr>
        <w:t>OF THE HON’BLE SUPREME COURT OF INDIA</w:t>
      </w:r>
    </w:p>
    <w:p w:rsidR="00160C5B" w:rsidRPr="00F6632E" w:rsidRDefault="00160C5B" w:rsidP="00CE236D">
      <w:pPr>
        <w:spacing w:after="0" w:line="240" w:lineRule="auto"/>
        <w:rPr>
          <w:rFonts w:ascii="Bookman Old Style" w:hAnsi="Bookman Old Style" w:cs="Arial"/>
          <w:sz w:val="28"/>
          <w:szCs w:val="28"/>
        </w:rPr>
      </w:pPr>
      <w:r w:rsidRPr="00F6632E">
        <w:rPr>
          <w:rFonts w:ascii="Bookman Old Style" w:hAnsi="Bookman Old Style" w:cs="Arial"/>
          <w:sz w:val="28"/>
          <w:szCs w:val="28"/>
        </w:rPr>
        <w:t xml:space="preserve">HUMBLE PETITION OF ABOVE-NAMED PETITIONER  </w:t>
      </w:r>
    </w:p>
    <w:p w:rsidR="00160C5B" w:rsidRPr="00F6632E" w:rsidRDefault="00160C5B" w:rsidP="00CE236D">
      <w:pPr>
        <w:spacing w:after="0" w:line="240" w:lineRule="auto"/>
        <w:rPr>
          <w:rFonts w:ascii="Bookman Old Style" w:hAnsi="Bookman Old Style" w:cs="Arial"/>
          <w:sz w:val="28"/>
          <w:szCs w:val="28"/>
          <w:u w:val="single"/>
        </w:rPr>
      </w:pPr>
      <w:r w:rsidRPr="00F6632E">
        <w:rPr>
          <w:rFonts w:ascii="Bookman Old Style" w:hAnsi="Bookman Old Style" w:cs="Arial"/>
          <w:sz w:val="28"/>
          <w:szCs w:val="28"/>
          <w:u w:val="single"/>
        </w:rPr>
        <w:t>THE MOST RESPECTFULLY SHOWETH AS THE UNDER:</w:t>
      </w:r>
    </w:p>
    <w:p w:rsidR="00BE57C9" w:rsidRPr="00BE57C9" w:rsidRDefault="00160C5B" w:rsidP="00BE57C9">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6632E">
        <w:rPr>
          <w:rFonts w:ascii="Bookman Old Style" w:hAnsi="Bookman Old Style"/>
          <w:sz w:val="28"/>
          <w:szCs w:val="28"/>
        </w:rPr>
        <w:t xml:space="preserve">Petitioner is filing this writ petition as a PIL </w:t>
      </w:r>
      <w:r w:rsidRPr="0045090B">
        <w:rPr>
          <w:rFonts w:ascii="Bookman Old Style" w:hAnsi="Bookman Old Style" w:cs="Arial"/>
          <w:bCs/>
          <w:sz w:val="28"/>
          <w:szCs w:val="28"/>
        </w:rPr>
        <w:t xml:space="preserve">seeking </w:t>
      </w:r>
      <w:r w:rsidRPr="0045090B">
        <w:rPr>
          <w:rFonts w:ascii="Bookman Old Style" w:hAnsi="Bookman Old Style" w:cs="Arial"/>
          <w:sz w:val="28"/>
          <w:szCs w:val="28"/>
        </w:rPr>
        <w:t>direct</w:t>
      </w:r>
      <w:r>
        <w:rPr>
          <w:rFonts w:ascii="Bookman Old Style" w:hAnsi="Bookman Old Style" w:cs="Arial"/>
          <w:sz w:val="28"/>
          <w:szCs w:val="28"/>
        </w:rPr>
        <w:t>ion to</w:t>
      </w:r>
      <w:r w:rsidRPr="0045090B">
        <w:rPr>
          <w:rFonts w:ascii="Bookman Old Style" w:hAnsi="Bookman Old Style" w:cs="Arial"/>
          <w:sz w:val="28"/>
          <w:szCs w:val="28"/>
        </w:rPr>
        <w:t xml:space="preserve"> the Central Government </w:t>
      </w:r>
      <w:r w:rsidR="00BE57C9" w:rsidRPr="00BE57C9">
        <w:rPr>
          <w:rFonts w:ascii="Bookman Old Style" w:hAnsi="Bookman Old Style"/>
          <w:sz w:val="28"/>
          <w:szCs w:val="28"/>
        </w:rPr>
        <w:t xml:space="preserve">to provide a Citizen Charter in each department, notify the Grievance Redress Officer in every department and establish a Grievance </w:t>
      </w:r>
      <w:proofErr w:type="spellStart"/>
      <w:r w:rsidR="00BE57C9" w:rsidRPr="00BE57C9">
        <w:rPr>
          <w:rFonts w:ascii="Bookman Old Style" w:hAnsi="Bookman Old Style"/>
          <w:sz w:val="28"/>
          <w:szCs w:val="28"/>
        </w:rPr>
        <w:t>Redressal</w:t>
      </w:r>
      <w:proofErr w:type="spellEnd"/>
      <w:r w:rsidR="00BE57C9" w:rsidRPr="00BE57C9">
        <w:rPr>
          <w:rFonts w:ascii="Bookman Old Style" w:hAnsi="Bookman Old Style"/>
          <w:sz w:val="28"/>
          <w:szCs w:val="28"/>
        </w:rPr>
        <w:t xml:space="preserve"> Commission</w:t>
      </w:r>
      <w:r w:rsidR="00BE57C9">
        <w:rPr>
          <w:rFonts w:ascii="Bookman Old Style" w:hAnsi="Bookman Old Style"/>
          <w:sz w:val="28"/>
          <w:szCs w:val="28"/>
        </w:rPr>
        <w:t>.</w:t>
      </w:r>
    </w:p>
    <w:p w:rsidR="00160C5B" w:rsidRPr="00BE57C9" w:rsidRDefault="00160C5B" w:rsidP="00BE57C9">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BE57C9">
        <w:rPr>
          <w:rFonts w:ascii="Bookman Old Style" w:hAnsi="Bookman Old Style"/>
          <w:sz w:val="28"/>
          <w:szCs w:val="28"/>
        </w:rPr>
        <w:t>Petitioner has not filed any other writ petition either in this Hon’ble Court or in any other High Court seeking same and similar directions as prayed in the instant writ petition.</w:t>
      </w:r>
    </w:p>
    <w:p w:rsidR="00160C5B" w:rsidRPr="0045090B" w:rsidRDefault="00160C5B" w:rsidP="00160C5B">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sz w:val="28"/>
          <w:szCs w:val="28"/>
        </w:rPr>
      </w:pPr>
      <w:r w:rsidRPr="00F6632E">
        <w:rPr>
          <w:rFonts w:ascii="Bookman Old Style" w:hAnsi="Bookman Old Style" w:cs="Arial"/>
          <w:sz w:val="28"/>
          <w:szCs w:val="28"/>
        </w:rPr>
        <w:t xml:space="preserve">Petitioner is a public charitable trust, registered under the Indian Trust Act and committed to uphold the Constitution and enforcement of the Rule of Law. </w:t>
      </w:r>
      <w:r w:rsidRPr="0045090B">
        <w:rPr>
          <w:rFonts w:ascii="Bookman Old Style" w:hAnsi="Bookman Old Style"/>
          <w:sz w:val="28"/>
          <w:szCs w:val="28"/>
        </w:rPr>
        <w:t xml:space="preserve">Petitioner’s full name is </w:t>
      </w:r>
      <w:proofErr w:type="spellStart"/>
      <w:r w:rsidRPr="0045090B">
        <w:rPr>
          <w:rFonts w:ascii="Bookman Old Style" w:hAnsi="Bookman Old Style"/>
          <w:sz w:val="28"/>
          <w:szCs w:val="28"/>
        </w:rPr>
        <w:t>Bhartiya</w:t>
      </w:r>
      <w:proofErr w:type="spellEnd"/>
      <w:r w:rsidRPr="0045090B">
        <w:rPr>
          <w:rFonts w:ascii="Bookman Old Style" w:hAnsi="Bookman Old Style"/>
          <w:sz w:val="28"/>
          <w:szCs w:val="28"/>
        </w:rPr>
        <w:t xml:space="preserve"> </w:t>
      </w:r>
      <w:proofErr w:type="spellStart"/>
      <w:r w:rsidRPr="0045090B">
        <w:rPr>
          <w:rFonts w:ascii="Bookman Old Style" w:hAnsi="Bookman Old Style"/>
          <w:sz w:val="28"/>
          <w:szCs w:val="28"/>
        </w:rPr>
        <w:t>Matadata</w:t>
      </w:r>
      <w:proofErr w:type="spellEnd"/>
      <w:r w:rsidRPr="0045090B">
        <w:rPr>
          <w:rFonts w:ascii="Bookman Old Style" w:hAnsi="Bookman Old Style"/>
          <w:sz w:val="28"/>
          <w:szCs w:val="28"/>
        </w:rPr>
        <w:t xml:space="preserve"> </w:t>
      </w:r>
      <w:proofErr w:type="spellStart"/>
      <w:r w:rsidRPr="0045090B">
        <w:rPr>
          <w:rFonts w:ascii="Bookman Old Style" w:hAnsi="Bookman Old Style"/>
          <w:sz w:val="28"/>
          <w:szCs w:val="28"/>
        </w:rPr>
        <w:t>Sangathan</w:t>
      </w:r>
      <w:proofErr w:type="spellEnd"/>
      <w:r w:rsidRPr="0045090B">
        <w:rPr>
          <w:rFonts w:ascii="Bookman Old Style" w:hAnsi="Bookman Old Style"/>
          <w:sz w:val="28"/>
          <w:szCs w:val="28"/>
        </w:rPr>
        <w:t xml:space="preserve">. </w:t>
      </w:r>
      <w:r w:rsidRPr="0045090B">
        <w:rPr>
          <w:rFonts w:ascii="Bookman Old Style" w:hAnsi="Bookman Old Style"/>
          <w:sz w:val="30"/>
          <w:szCs w:val="30"/>
        </w:rPr>
        <w:t xml:space="preserve">Office at: </w:t>
      </w:r>
      <w:r w:rsidRPr="0045090B">
        <w:rPr>
          <w:rFonts w:ascii="Bookman Old Style" w:hAnsi="Bookman Old Style" w:cs="Verdana"/>
          <w:sz w:val="28"/>
          <w:szCs w:val="28"/>
          <w:lang w:bidi="ar-SA"/>
        </w:rPr>
        <w:t xml:space="preserve">878A, Master </w:t>
      </w:r>
      <w:proofErr w:type="spellStart"/>
      <w:r w:rsidRPr="0045090B">
        <w:rPr>
          <w:rFonts w:ascii="Bookman Old Style" w:hAnsi="Bookman Old Style" w:cs="Verdana"/>
          <w:sz w:val="28"/>
          <w:szCs w:val="28"/>
          <w:lang w:bidi="ar-SA"/>
        </w:rPr>
        <w:t>Prithvi</w:t>
      </w:r>
      <w:proofErr w:type="spellEnd"/>
      <w:r w:rsidRPr="0045090B">
        <w:rPr>
          <w:rFonts w:ascii="Bookman Old Style" w:hAnsi="Bookman Old Style" w:cs="Verdana"/>
          <w:sz w:val="28"/>
          <w:szCs w:val="28"/>
          <w:lang w:bidi="ar-SA"/>
        </w:rPr>
        <w:t xml:space="preserve"> </w:t>
      </w:r>
      <w:proofErr w:type="spellStart"/>
      <w:r w:rsidRPr="0045090B">
        <w:rPr>
          <w:rFonts w:ascii="Bookman Old Style" w:hAnsi="Bookman Old Style" w:cs="Verdana"/>
          <w:sz w:val="28"/>
          <w:szCs w:val="28"/>
          <w:lang w:bidi="ar-SA"/>
        </w:rPr>
        <w:t>Nath</w:t>
      </w:r>
      <w:proofErr w:type="spellEnd"/>
      <w:r w:rsidRPr="0045090B">
        <w:rPr>
          <w:rFonts w:ascii="Bookman Old Style" w:hAnsi="Bookman Old Style" w:cs="Verdana"/>
          <w:sz w:val="28"/>
          <w:szCs w:val="28"/>
          <w:lang w:bidi="ar-SA"/>
        </w:rPr>
        <w:t xml:space="preserve"> Marg, Karol </w:t>
      </w:r>
      <w:proofErr w:type="spellStart"/>
      <w:r w:rsidRPr="0045090B">
        <w:rPr>
          <w:rFonts w:ascii="Bookman Old Style" w:hAnsi="Bookman Old Style" w:cs="Verdana"/>
          <w:sz w:val="28"/>
          <w:szCs w:val="28"/>
          <w:lang w:bidi="ar-SA"/>
        </w:rPr>
        <w:t>Bagh</w:t>
      </w:r>
      <w:proofErr w:type="spellEnd"/>
      <w:r w:rsidRPr="0045090B">
        <w:rPr>
          <w:rFonts w:ascii="Bookman Old Style" w:hAnsi="Bookman Old Style" w:cs="Verdana"/>
          <w:sz w:val="28"/>
          <w:szCs w:val="28"/>
          <w:lang w:bidi="ar-SA"/>
        </w:rPr>
        <w:t>, New Delhi-110005, Ph:</w:t>
      </w:r>
      <w:r w:rsidRPr="0045090B">
        <w:rPr>
          <w:rFonts w:ascii="Bookman Old Style" w:hAnsi="Bookman Old Style" w:cs="Arial"/>
          <w:sz w:val="28"/>
          <w:szCs w:val="28"/>
          <w:shd w:val="clear" w:color="auto" w:fill="FFFFFF"/>
        </w:rPr>
        <w:t>011-41440421</w:t>
      </w:r>
      <w:r w:rsidRPr="0045090B">
        <w:rPr>
          <w:rFonts w:ascii="Bookman Old Style" w:hAnsi="Bookman Old Style" w:cs="Verdana"/>
          <w:sz w:val="28"/>
          <w:szCs w:val="28"/>
          <w:lang w:bidi="ar-SA"/>
        </w:rPr>
        <w:t xml:space="preserve">, </w:t>
      </w:r>
      <w:r w:rsidRPr="0045090B">
        <w:rPr>
          <w:rFonts w:ascii="Bookman Old Style" w:hAnsi="Bookman Old Style" w:cs="Verdana"/>
          <w:sz w:val="28"/>
          <w:szCs w:val="28"/>
          <w:lang w:bidi="ar-SA"/>
        </w:rPr>
        <w:lastRenderedPageBreak/>
        <w:t xml:space="preserve">Email: </w:t>
      </w:r>
      <w:hyperlink r:id="rId7" w:history="1">
        <w:r w:rsidRPr="00BE57C9">
          <w:rPr>
            <w:rStyle w:val="Hyperlink"/>
            <w:rFonts w:ascii="Bookman Old Style" w:hAnsi="Bookman Old Style" w:cs="Arial"/>
            <w:color w:val="auto"/>
            <w:sz w:val="28"/>
            <w:szCs w:val="28"/>
            <w:u w:val="none"/>
            <w:shd w:val="clear" w:color="auto" w:fill="FFFFFF"/>
          </w:rPr>
          <w:t>bharatiyamatdata@gmail.com</w:t>
        </w:r>
      </w:hyperlink>
      <w:r w:rsidRPr="00BE57C9">
        <w:rPr>
          <w:rFonts w:ascii="Bookman Old Style" w:hAnsi="Bookman Old Style"/>
          <w:sz w:val="28"/>
          <w:szCs w:val="28"/>
        </w:rPr>
        <w:t>.</w:t>
      </w:r>
      <w:r w:rsidRPr="0045090B">
        <w:rPr>
          <w:rFonts w:ascii="Bookman Old Style" w:hAnsi="Bookman Old Style"/>
          <w:sz w:val="28"/>
          <w:szCs w:val="28"/>
        </w:rPr>
        <w:t xml:space="preserve"> </w:t>
      </w:r>
      <w:r w:rsidR="00660A9E" w:rsidRPr="00F6632E">
        <w:rPr>
          <w:noProof/>
        </w:rPr>
        <mc:AlternateContent>
          <mc:Choice Requires="wps">
            <w:drawing>
              <wp:anchor distT="0" distB="0" distL="114300" distR="114300" simplePos="0" relativeHeight="251657728" behindDoc="0" locked="0" layoutInCell="1" allowOverlap="1">
                <wp:simplePos x="0" y="0"/>
                <wp:positionH relativeFrom="column">
                  <wp:posOffset>4699635</wp:posOffset>
                </wp:positionH>
                <wp:positionV relativeFrom="paragraph">
                  <wp:posOffset>-1244600</wp:posOffset>
                </wp:positionV>
                <wp:extent cx="563880" cy="5715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C5B" w:rsidRPr="009209D4" w:rsidRDefault="00160C5B" w:rsidP="00160C5B">
                            <w:pPr>
                              <w:rPr>
                                <w:rFonts w:ascii="Arial" w:hAnsi="Arial" w:cs="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370.05pt;margin-top:-98pt;width:44.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" filled="f" stroked="f">
                <v:path arrowok="t"/>
                <v:textbox>
                  <w:txbxContent>
                    <w:p w:rsidR="00160C5B" w:rsidRPr="009209D4" w:rsidRDefault="00160C5B" w:rsidP="00160C5B">
                      <w:pPr>
                        <w:rPr>
                          <w:rFonts w:ascii="Arial" w:hAnsi="Arial" w:cs="Arial"/>
                          <w:b/>
                          <w:sz w:val="28"/>
                        </w:rPr>
                      </w:pPr>
                    </w:p>
                  </w:txbxContent>
                </v:textbox>
              </v:shape>
            </w:pict>
          </mc:Fallback>
        </mc:AlternateContent>
      </w:r>
      <w:r w:rsidRPr="0045090B">
        <w:rPr>
          <w:rFonts w:ascii="Bookman Old Style" w:hAnsi="Bookman Old Style" w:cs="Arial"/>
          <w:sz w:val="28"/>
          <w:szCs w:val="28"/>
        </w:rPr>
        <w:t xml:space="preserve">True copy of the Trust Deed is annexed herewith as </w:t>
      </w:r>
      <w:r w:rsidRPr="0045090B">
        <w:rPr>
          <w:rFonts w:ascii="Bookman Old Style" w:hAnsi="Bookman Old Style" w:cs="Arial"/>
          <w:bCs/>
          <w:sz w:val="28"/>
          <w:szCs w:val="28"/>
        </w:rPr>
        <w:t>Annexure P-</w:t>
      </w:r>
      <w:r>
        <w:rPr>
          <w:rFonts w:ascii="Bookman Old Style" w:hAnsi="Bookman Old Style" w:cs="Arial"/>
          <w:bCs/>
          <w:sz w:val="28"/>
          <w:szCs w:val="28"/>
        </w:rPr>
        <w:t>1</w:t>
      </w:r>
      <w:r w:rsidRPr="0045090B">
        <w:rPr>
          <w:rFonts w:ascii="Bookman Old Style" w:hAnsi="Bookman Old Style" w:cs="Arial"/>
          <w:b/>
          <w:sz w:val="28"/>
          <w:szCs w:val="28"/>
        </w:rPr>
        <w:t xml:space="preserve"> </w:t>
      </w:r>
      <w:r w:rsidRPr="0045090B">
        <w:rPr>
          <w:rFonts w:ascii="Bookman Old Style" w:hAnsi="Bookman Old Style" w:cs="Arial"/>
          <w:sz w:val="28"/>
          <w:szCs w:val="28"/>
        </w:rPr>
        <w:t>(Page          )</w:t>
      </w:r>
    </w:p>
    <w:p w:rsidR="00160C5B" w:rsidRPr="00F6632E" w:rsidRDefault="00160C5B" w:rsidP="00160C5B">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sz w:val="28"/>
          <w:szCs w:val="28"/>
        </w:rPr>
      </w:pPr>
      <w:r w:rsidRPr="00F6632E">
        <w:rPr>
          <w:rFonts w:ascii="Bookman Old Style" w:hAnsi="Bookman Old Style" w:cs="Arial"/>
          <w:sz w:val="28"/>
          <w:szCs w:val="28"/>
        </w:rPr>
        <w:t xml:space="preserve">Petition is being moved through its General Secretary </w:t>
      </w:r>
      <w:proofErr w:type="spellStart"/>
      <w:r w:rsidRPr="00F6632E">
        <w:rPr>
          <w:rFonts w:ascii="Bookman Old Style" w:hAnsi="Bookman Old Style" w:cs="Arial"/>
          <w:sz w:val="28"/>
          <w:szCs w:val="28"/>
        </w:rPr>
        <w:t>Vimal</w:t>
      </w:r>
      <w:proofErr w:type="spellEnd"/>
      <w:r w:rsidRPr="00F6632E">
        <w:rPr>
          <w:rFonts w:ascii="Bookman Old Style" w:hAnsi="Bookman Old Style" w:cs="Arial"/>
          <w:sz w:val="28"/>
          <w:szCs w:val="28"/>
        </w:rPr>
        <w:t xml:space="preserve"> </w:t>
      </w:r>
      <w:proofErr w:type="spellStart"/>
      <w:r w:rsidRPr="00F6632E">
        <w:rPr>
          <w:rFonts w:ascii="Bookman Old Style" w:hAnsi="Bookman Old Style" w:cs="Arial"/>
          <w:sz w:val="28"/>
          <w:szCs w:val="28"/>
        </w:rPr>
        <w:t>Vadhawan</w:t>
      </w:r>
      <w:proofErr w:type="spellEnd"/>
      <w:r w:rsidRPr="00F6632E">
        <w:rPr>
          <w:rFonts w:ascii="Bookman Old Style" w:hAnsi="Bookman Old Style" w:cs="Arial"/>
          <w:sz w:val="28"/>
          <w:szCs w:val="28"/>
        </w:rPr>
        <w:t>, who is an Advocate, practices before this Hon’ble Court and a social-political activist, contributing his best to the development of socially-economically downtrodden people. Ph:</w:t>
      </w:r>
      <w:r w:rsidRPr="00F6632E">
        <w:rPr>
          <w:rFonts w:ascii="Bookman Old Style" w:hAnsi="Bookman Old Style"/>
          <w:sz w:val="28"/>
          <w:szCs w:val="28"/>
        </w:rPr>
        <w:t>9968357171,PAN:AAVPW4527D,AADHAAR:812246926334. Email:vimalwadhawang@gmail.com, Annual income: 03 Lakh.</w:t>
      </w:r>
    </w:p>
    <w:p w:rsidR="00160C5B" w:rsidRPr="00F6632E" w:rsidRDefault="00160C5B" w:rsidP="00160C5B">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sz w:val="28"/>
          <w:szCs w:val="28"/>
        </w:rPr>
      </w:pPr>
      <w:r w:rsidRPr="00F6632E">
        <w:rPr>
          <w:rFonts w:ascii="Bookman Old Style" w:hAnsi="Bookman Old Style"/>
          <w:sz w:val="28"/>
          <w:szCs w:val="28"/>
        </w:rPr>
        <w:t>The facts constituti</w:t>
      </w:r>
      <w:r w:rsidR="000D05D1">
        <w:rPr>
          <w:rFonts w:ascii="Bookman Old Style" w:hAnsi="Bookman Old Style"/>
          <w:sz w:val="28"/>
          <w:szCs w:val="28"/>
        </w:rPr>
        <w:t>ng cause of action accrued on 27.8.2011</w:t>
      </w:r>
      <w:r w:rsidRPr="00F6632E">
        <w:rPr>
          <w:rFonts w:ascii="Bookman Old Style" w:hAnsi="Bookman Old Style"/>
          <w:sz w:val="28"/>
          <w:szCs w:val="28"/>
        </w:rPr>
        <w:t xml:space="preserve"> and every subsequent date, when </w:t>
      </w:r>
      <w:r>
        <w:rPr>
          <w:rFonts w:ascii="Bookman Old Style" w:hAnsi="Bookman Old Style"/>
          <w:sz w:val="28"/>
          <w:szCs w:val="28"/>
        </w:rPr>
        <w:t xml:space="preserve">a Resolution was adopted to </w:t>
      </w:r>
      <w:r w:rsidR="000D05D1">
        <w:rPr>
          <w:rFonts w:ascii="Bookman Old Style" w:hAnsi="Bookman Old Style"/>
          <w:sz w:val="28"/>
          <w:szCs w:val="28"/>
        </w:rPr>
        <w:t>provide Citizen Charter</w:t>
      </w:r>
      <w:r>
        <w:rPr>
          <w:rFonts w:ascii="Bookman Old Style" w:hAnsi="Bookman Old Style"/>
          <w:sz w:val="28"/>
          <w:szCs w:val="28"/>
        </w:rPr>
        <w:t xml:space="preserve"> </w:t>
      </w:r>
      <w:r w:rsidRPr="00F6632E">
        <w:rPr>
          <w:rFonts w:ascii="Bookman Old Style" w:hAnsi="Bookman Old Style"/>
          <w:sz w:val="28"/>
          <w:szCs w:val="28"/>
        </w:rPr>
        <w:t xml:space="preserve">but Executive </w:t>
      </w:r>
      <w:r w:rsidR="000D05D1">
        <w:rPr>
          <w:rFonts w:ascii="Bookman Old Style" w:hAnsi="Bookman Old Style"/>
          <w:sz w:val="28"/>
          <w:szCs w:val="28"/>
        </w:rPr>
        <w:t>has not implemented it</w:t>
      </w:r>
      <w:r w:rsidRPr="00F6632E">
        <w:rPr>
          <w:rFonts w:ascii="Bookman Old Style" w:hAnsi="Bookman Old Style"/>
          <w:sz w:val="28"/>
          <w:szCs w:val="28"/>
        </w:rPr>
        <w:t>.</w:t>
      </w:r>
    </w:p>
    <w:p w:rsidR="00160C5B" w:rsidRPr="00F6632E" w:rsidRDefault="00160C5B" w:rsidP="00160C5B">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6632E">
        <w:rPr>
          <w:rFonts w:ascii="Bookman Old Style" w:hAnsi="Bookman Old Style"/>
          <w:sz w:val="28"/>
          <w:szCs w:val="28"/>
        </w:rPr>
        <w:t xml:space="preserve">The injury caused to the </w:t>
      </w:r>
      <w:r>
        <w:rPr>
          <w:rFonts w:ascii="Bookman Old Style" w:hAnsi="Bookman Old Style"/>
          <w:sz w:val="28"/>
          <w:szCs w:val="28"/>
        </w:rPr>
        <w:t>public</w:t>
      </w:r>
      <w:r w:rsidRPr="00F6632E">
        <w:rPr>
          <w:rFonts w:ascii="Bookman Old Style" w:hAnsi="Bookman Old Style"/>
          <w:sz w:val="28"/>
          <w:szCs w:val="28"/>
        </w:rPr>
        <w:t xml:space="preserve"> because the Government has </w:t>
      </w:r>
      <w:r>
        <w:rPr>
          <w:rFonts w:ascii="Bookman Old Style" w:hAnsi="Bookman Old Style"/>
          <w:sz w:val="28"/>
          <w:szCs w:val="28"/>
        </w:rPr>
        <w:t xml:space="preserve">not only failed to </w:t>
      </w:r>
      <w:r w:rsidR="000D05D1">
        <w:rPr>
          <w:rFonts w:ascii="Bookman Old Style" w:hAnsi="Bookman Old Style"/>
          <w:sz w:val="28"/>
          <w:szCs w:val="28"/>
        </w:rPr>
        <w:t xml:space="preserve">appoint </w:t>
      </w:r>
      <w:proofErr w:type="spellStart"/>
      <w:r w:rsidR="000D05D1">
        <w:rPr>
          <w:rFonts w:ascii="Bookman Old Style" w:hAnsi="Bookman Old Style"/>
          <w:sz w:val="28"/>
          <w:szCs w:val="28"/>
        </w:rPr>
        <w:t>Lokpal</w:t>
      </w:r>
      <w:proofErr w:type="spellEnd"/>
      <w:r w:rsidR="000D05D1">
        <w:rPr>
          <w:rFonts w:ascii="Bookman Old Style" w:hAnsi="Bookman Old Style"/>
          <w:sz w:val="28"/>
          <w:szCs w:val="28"/>
        </w:rPr>
        <w:t xml:space="preserve"> at Centre and </w:t>
      </w:r>
      <w:proofErr w:type="spellStart"/>
      <w:r w:rsidR="000D05D1">
        <w:rPr>
          <w:rFonts w:ascii="Bookman Old Style" w:hAnsi="Bookman Old Style"/>
          <w:sz w:val="28"/>
          <w:szCs w:val="28"/>
        </w:rPr>
        <w:t>Lokayukta</w:t>
      </w:r>
      <w:proofErr w:type="spellEnd"/>
      <w:r w:rsidR="000D05D1">
        <w:rPr>
          <w:rFonts w:ascii="Bookman Old Style" w:hAnsi="Bookman Old Style"/>
          <w:sz w:val="28"/>
          <w:szCs w:val="28"/>
        </w:rPr>
        <w:t xml:space="preserve"> in all States but </w:t>
      </w:r>
      <w:r>
        <w:rPr>
          <w:rFonts w:ascii="Bookman Old Style" w:hAnsi="Bookman Old Style"/>
          <w:sz w:val="28"/>
          <w:szCs w:val="28"/>
        </w:rPr>
        <w:t xml:space="preserve">also </w:t>
      </w:r>
      <w:r w:rsidR="000D05D1">
        <w:rPr>
          <w:rFonts w:ascii="Bookman Old Style" w:hAnsi="Bookman Old Style"/>
          <w:sz w:val="28"/>
          <w:szCs w:val="28"/>
        </w:rPr>
        <w:t>a citizen charter in every department</w:t>
      </w:r>
      <w:r>
        <w:rPr>
          <w:rFonts w:ascii="Bookman Old Style" w:hAnsi="Bookman Old Style"/>
          <w:sz w:val="28"/>
          <w:szCs w:val="28"/>
        </w:rPr>
        <w:t xml:space="preserve">. Hence failed to </w:t>
      </w:r>
      <w:r w:rsidR="000D05D1">
        <w:rPr>
          <w:rFonts w:ascii="Bookman Old Style" w:hAnsi="Bookman Old Style"/>
          <w:sz w:val="28"/>
          <w:szCs w:val="28"/>
        </w:rPr>
        <w:t>provide time bound service</w:t>
      </w:r>
      <w:r>
        <w:rPr>
          <w:rFonts w:ascii="Bookman Old Style" w:hAnsi="Bookman Old Style"/>
          <w:sz w:val="28"/>
          <w:szCs w:val="28"/>
        </w:rPr>
        <w:t xml:space="preserve"> in spirit of the Article 21</w:t>
      </w:r>
      <w:r w:rsidRPr="00F6632E">
        <w:rPr>
          <w:rFonts w:ascii="Bookman Old Style" w:hAnsi="Bookman Old Style"/>
          <w:sz w:val="28"/>
          <w:szCs w:val="28"/>
        </w:rPr>
        <w:t>.</w:t>
      </w:r>
    </w:p>
    <w:p w:rsidR="00160C5B" w:rsidRPr="00F6632E" w:rsidRDefault="00160C5B" w:rsidP="00160C5B">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6632E">
        <w:rPr>
          <w:rFonts w:ascii="Bookman Old Style" w:hAnsi="Bookman Old Style" w:cs="Arial"/>
          <w:sz w:val="28"/>
          <w:szCs w:val="28"/>
        </w:rPr>
        <w:t xml:space="preserve">Petitioner has no personal interests, individual gain, private motive or oblique reasons in filing this writ petition. It is not guided for gain of any other individual person, institution or body. There is no motive other than the </w:t>
      </w:r>
      <w:r w:rsidR="000D05D1">
        <w:rPr>
          <w:rFonts w:ascii="Bookman Old Style" w:hAnsi="Bookman Old Style" w:cs="Arial"/>
          <w:sz w:val="28"/>
          <w:szCs w:val="28"/>
        </w:rPr>
        <w:t xml:space="preserve">larger public </w:t>
      </w:r>
      <w:r w:rsidRPr="00F6632E">
        <w:rPr>
          <w:rFonts w:ascii="Bookman Old Style" w:hAnsi="Bookman Old Style" w:cs="Arial"/>
          <w:sz w:val="28"/>
          <w:szCs w:val="28"/>
        </w:rPr>
        <w:t>interest.</w:t>
      </w:r>
    </w:p>
    <w:p w:rsidR="00160C5B" w:rsidRDefault="00160C5B" w:rsidP="00160C5B">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6632E">
        <w:rPr>
          <w:rFonts w:ascii="Bookman Old Style" w:hAnsi="Bookman Old Style"/>
          <w:sz w:val="28"/>
          <w:szCs w:val="28"/>
        </w:rPr>
        <w:t>There is no civil, criminal or revenue litigation, involving petitioner, which has or could have legal nexus, with the issue involved in this petition. This petition is totally bona-fide.</w:t>
      </w:r>
    </w:p>
    <w:p w:rsidR="00CE236D" w:rsidRPr="00CE236D" w:rsidRDefault="00160C5B"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160C5B">
        <w:rPr>
          <w:rFonts w:ascii="Bookman Old Style" w:hAnsi="Bookman Old Style"/>
          <w:sz w:val="28"/>
          <w:szCs w:val="28"/>
        </w:rPr>
        <w:t>There is no requirement to move concerned authority for relief sought in this petition. There is no other remedy available except approaching to this Hon’ble Court by was of this PIL.</w:t>
      </w:r>
    </w:p>
    <w:p w:rsidR="00CE236D" w:rsidRPr="00CE236D" w:rsidRDefault="00B466D0"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Th</w:t>
      </w:r>
      <w:r w:rsidR="00CE236D">
        <w:rPr>
          <w:rFonts w:ascii="Bookman Old Style" w:hAnsi="Bookman Old Style"/>
          <w:sz w:val="28"/>
          <w:szCs w:val="28"/>
        </w:rPr>
        <w:t>is</w:t>
      </w:r>
      <w:r w:rsidRPr="00CE236D">
        <w:rPr>
          <w:rFonts w:ascii="Bookman Old Style" w:hAnsi="Bookman Old Style"/>
          <w:sz w:val="28"/>
          <w:szCs w:val="28"/>
        </w:rPr>
        <w:t xml:space="preserve"> </w:t>
      </w:r>
      <w:r w:rsidR="00F95C19" w:rsidRPr="00CE236D">
        <w:rPr>
          <w:rFonts w:ascii="Bookman Old Style" w:hAnsi="Bookman Old Style"/>
          <w:sz w:val="28"/>
          <w:szCs w:val="28"/>
        </w:rPr>
        <w:t xml:space="preserve">century good governance era has witnessed a large number of innovative ideas to introduce </w:t>
      </w:r>
      <w:r w:rsidRPr="00CE236D">
        <w:rPr>
          <w:rFonts w:ascii="Bookman Old Style" w:hAnsi="Bookman Old Style"/>
          <w:sz w:val="28"/>
          <w:szCs w:val="28"/>
        </w:rPr>
        <w:t>people</w:t>
      </w:r>
      <w:r w:rsidR="00F95C19" w:rsidRPr="00CE236D">
        <w:rPr>
          <w:rFonts w:ascii="Bookman Old Style" w:hAnsi="Bookman Old Style"/>
          <w:sz w:val="28"/>
          <w:szCs w:val="28"/>
        </w:rPr>
        <w:t xml:space="preserve"> orientation in </w:t>
      </w:r>
      <w:r w:rsidR="00F95C19" w:rsidRPr="00CE236D">
        <w:rPr>
          <w:rFonts w:ascii="Bookman Old Style" w:hAnsi="Bookman Old Style"/>
          <w:sz w:val="28"/>
          <w:szCs w:val="28"/>
        </w:rPr>
        <w:lastRenderedPageBreak/>
        <w:t>bureaucratic behavior in order to secure transparency and accountability in administration and to create alternate public delivery system. Citizen Charter is one of those initiatives.</w:t>
      </w:r>
    </w:p>
    <w:p w:rsidR="00CE236D" w:rsidRPr="00CE236D" w:rsidRDefault="00F95C19"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A Citizen’s Charter is </w:t>
      </w:r>
      <w:r w:rsidR="00B466D0" w:rsidRPr="00CE236D">
        <w:rPr>
          <w:rFonts w:ascii="Bookman Old Style" w:hAnsi="Bookman Old Style"/>
          <w:sz w:val="28"/>
          <w:szCs w:val="28"/>
        </w:rPr>
        <w:t xml:space="preserve">the </w:t>
      </w:r>
      <w:r w:rsidRPr="00CE236D">
        <w:rPr>
          <w:rFonts w:ascii="Bookman Old Style" w:hAnsi="Bookman Old Style"/>
          <w:sz w:val="28"/>
          <w:szCs w:val="28"/>
        </w:rPr>
        <w:t xml:space="preserve">commitments made by a </w:t>
      </w:r>
      <w:r w:rsidR="00B466D0" w:rsidRPr="00CE236D">
        <w:rPr>
          <w:rFonts w:ascii="Bookman Old Style" w:hAnsi="Bookman Old Style"/>
          <w:sz w:val="28"/>
          <w:szCs w:val="28"/>
        </w:rPr>
        <w:t>department</w:t>
      </w:r>
      <w:r w:rsidRPr="00CE236D">
        <w:rPr>
          <w:rFonts w:ascii="Bookman Old Style" w:hAnsi="Bookman Old Style"/>
          <w:sz w:val="28"/>
          <w:szCs w:val="28"/>
        </w:rPr>
        <w:t xml:space="preserve"> regarding the standards of service which it delivers. It  is  an  instrument which  seeks  to make  </w:t>
      </w:r>
      <w:r w:rsidR="00B466D0" w:rsidRPr="00CE236D">
        <w:rPr>
          <w:rFonts w:ascii="Bookman Old Style" w:hAnsi="Bookman Old Style"/>
          <w:sz w:val="28"/>
          <w:szCs w:val="28"/>
        </w:rPr>
        <w:t xml:space="preserve">the </w:t>
      </w:r>
      <w:proofErr w:type="spellStart"/>
      <w:r w:rsidR="00B466D0" w:rsidRPr="00CE236D">
        <w:rPr>
          <w:rFonts w:ascii="Bookman Old Style" w:hAnsi="Bookman Old Style"/>
          <w:sz w:val="28"/>
          <w:szCs w:val="28"/>
        </w:rPr>
        <w:t>departmnet</w:t>
      </w:r>
      <w:proofErr w:type="spellEnd"/>
      <w:r w:rsidRPr="00CE236D">
        <w:rPr>
          <w:rFonts w:ascii="Bookman Old Style" w:hAnsi="Bookman Old Style"/>
          <w:sz w:val="28"/>
          <w:szCs w:val="28"/>
        </w:rPr>
        <w:t xml:space="preserve"> transparent,  accountable  and  citizen  friendly. It is based on the premise that the </w:t>
      </w:r>
      <w:r w:rsidR="00B466D0" w:rsidRPr="00CE236D">
        <w:rPr>
          <w:rFonts w:ascii="Bookman Old Style" w:hAnsi="Bookman Old Style"/>
          <w:sz w:val="28"/>
          <w:szCs w:val="28"/>
        </w:rPr>
        <w:t>People</w:t>
      </w:r>
      <w:r w:rsidRPr="00CE236D">
        <w:rPr>
          <w:rFonts w:ascii="Bookman Old Style" w:hAnsi="Bookman Old Style"/>
          <w:sz w:val="28"/>
          <w:szCs w:val="28"/>
        </w:rPr>
        <w:t xml:space="preserve"> is “King” and government organizations exist not to </w:t>
      </w:r>
      <w:r w:rsidR="00B466D0" w:rsidRPr="00CE236D">
        <w:rPr>
          <w:rFonts w:ascii="Bookman Old Style" w:hAnsi="Bookman Old Style"/>
          <w:sz w:val="28"/>
          <w:szCs w:val="28"/>
        </w:rPr>
        <w:t xml:space="preserve">rule but to serve the citizens. </w:t>
      </w:r>
      <w:r w:rsidRPr="00CE236D">
        <w:rPr>
          <w:rFonts w:ascii="Bookman Old Style" w:hAnsi="Bookman Old Style"/>
          <w:sz w:val="28"/>
          <w:szCs w:val="28"/>
        </w:rPr>
        <w:t xml:space="preserve">Citizen’s Charters are merely reﬂections of this principle. In order to ensure that both the service </w:t>
      </w:r>
      <w:r w:rsidR="00B466D0" w:rsidRPr="00CE236D">
        <w:rPr>
          <w:rFonts w:ascii="Bookman Old Style" w:hAnsi="Bookman Old Style"/>
          <w:sz w:val="28"/>
          <w:szCs w:val="28"/>
        </w:rPr>
        <w:t>provider as well as citizens realizes</w:t>
      </w:r>
      <w:r w:rsidRPr="00CE236D">
        <w:rPr>
          <w:rFonts w:ascii="Bookman Old Style" w:hAnsi="Bookman Old Style"/>
          <w:sz w:val="28"/>
          <w:szCs w:val="28"/>
        </w:rPr>
        <w:t xml:space="preserve"> that public agencies are meant to provide service, each </w:t>
      </w:r>
      <w:r w:rsidR="00B466D0" w:rsidRPr="00CE236D">
        <w:rPr>
          <w:rFonts w:ascii="Bookman Old Style" w:hAnsi="Bookman Old Style"/>
          <w:sz w:val="28"/>
          <w:szCs w:val="28"/>
        </w:rPr>
        <w:t xml:space="preserve">department </w:t>
      </w:r>
      <w:r w:rsidRPr="00CE236D">
        <w:rPr>
          <w:rFonts w:ascii="Bookman Old Style" w:hAnsi="Bookman Old Style"/>
          <w:sz w:val="28"/>
          <w:szCs w:val="28"/>
        </w:rPr>
        <w:t>should spell out the services it has to pe</w:t>
      </w:r>
      <w:r w:rsidR="00CE236D">
        <w:rPr>
          <w:rFonts w:ascii="Bookman Old Style" w:hAnsi="Bookman Old Style"/>
          <w:sz w:val="28"/>
          <w:szCs w:val="28"/>
        </w:rPr>
        <w:t xml:space="preserve">rform and then specify </w:t>
      </w:r>
      <w:r w:rsidR="00D96A57" w:rsidRPr="00CE236D">
        <w:rPr>
          <w:rFonts w:ascii="Bookman Old Style" w:hAnsi="Bookman Old Style"/>
          <w:sz w:val="28"/>
          <w:szCs w:val="28"/>
        </w:rPr>
        <w:t>norms for these services.</w:t>
      </w:r>
    </w:p>
    <w:p w:rsidR="00CE236D" w:rsidRPr="00CE236D" w:rsidRDefault="00B466D0"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Citizen Charter</w:t>
      </w:r>
      <w:r w:rsidR="00F95C19" w:rsidRPr="00CE236D">
        <w:rPr>
          <w:rFonts w:ascii="Bookman Old Style" w:hAnsi="Bookman Old Style"/>
          <w:sz w:val="28"/>
          <w:szCs w:val="28"/>
        </w:rPr>
        <w:t xml:space="preserve"> was first launched in U.K. by John Major in 1991 through Citizen Charter Mark Award. Later on various countries adopted it t</w:t>
      </w:r>
      <w:r w:rsidR="00CE236D">
        <w:rPr>
          <w:rFonts w:ascii="Bookman Old Style" w:hAnsi="Bookman Old Style"/>
          <w:sz w:val="28"/>
          <w:szCs w:val="28"/>
        </w:rPr>
        <w:t>hrough different names. Example</w:t>
      </w:r>
      <w:r w:rsidR="00F95C19" w:rsidRPr="00CE236D">
        <w:rPr>
          <w:rFonts w:ascii="Bookman Old Style" w:hAnsi="Bookman Old Style"/>
          <w:sz w:val="28"/>
          <w:szCs w:val="28"/>
        </w:rPr>
        <w:t>: Australia (Service Charter, 1997), Belgium (Public Service Users’ Charter 1992), Canada (Service Standards Initiative, 1995), France (Service Charter, 1992), India (Citizens’ Charter, 1997), Jamaica (Citizens’ Charter 1994), Malaysia (Client Charter,1993), Portugal (The Quality Charter in Public Services, 1993), and Spain</w:t>
      </w:r>
      <w:r w:rsidR="00DF7A6A" w:rsidRPr="00CE236D">
        <w:rPr>
          <w:rFonts w:ascii="Bookman Old Style" w:hAnsi="Bookman Old Style"/>
          <w:sz w:val="28"/>
          <w:szCs w:val="28"/>
        </w:rPr>
        <w:t xml:space="preserve"> </w:t>
      </w:r>
      <w:r w:rsidR="00F95C19" w:rsidRPr="00CE236D">
        <w:rPr>
          <w:rFonts w:ascii="Bookman Old Style" w:hAnsi="Bookman Old Style"/>
          <w:sz w:val="28"/>
          <w:szCs w:val="28"/>
        </w:rPr>
        <w:t>(The Quality Ob</w:t>
      </w:r>
      <w:r w:rsidR="00D96A57" w:rsidRPr="00CE236D">
        <w:rPr>
          <w:rFonts w:ascii="Bookman Old Style" w:hAnsi="Bookman Old Style"/>
          <w:sz w:val="28"/>
          <w:szCs w:val="28"/>
        </w:rPr>
        <w:t>servatory, 1992) (OECD, 1996).</w:t>
      </w:r>
    </w:p>
    <w:p w:rsidR="00CE236D" w:rsidRPr="00CE236D" w:rsidRDefault="00D96A57"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The characteristics of an ideal </w:t>
      </w:r>
      <w:r w:rsidR="00B466D0" w:rsidRPr="00CE236D">
        <w:rPr>
          <w:rFonts w:ascii="Bookman Old Style" w:hAnsi="Bookman Old Style"/>
          <w:sz w:val="28"/>
          <w:szCs w:val="28"/>
        </w:rPr>
        <w:t xml:space="preserve">citizen </w:t>
      </w:r>
      <w:r w:rsidRPr="00CE236D">
        <w:rPr>
          <w:rFonts w:ascii="Bookman Old Style" w:hAnsi="Bookman Old Style"/>
          <w:sz w:val="28"/>
          <w:szCs w:val="28"/>
        </w:rPr>
        <w:t>charter may be as thus:</w:t>
      </w:r>
      <w:r w:rsidRPr="00CE236D">
        <w:rPr>
          <w:rFonts w:ascii="Bookman Old Style" w:hAnsi="Bookman Old Style"/>
          <w:sz w:val="28"/>
          <w:szCs w:val="28"/>
        </w:rPr>
        <w:tab/>
      </w:r>
      <w:r w:rsidR="00DF7A6A" w:rsidRPr="00CE236D">
        <w:rPr>
          <w:rFonts w:ascii="Bookman Old Style" w:hAnsi="Bookman Old Style"/>
          <w:sz w:val="28"/>
          <w:szCs w:val="28"/>
        </w:rPr>
        <w:t xml:space="preserve">(i) </w:t>
      </w:r>
      <w:r w:rsidR="00F95C19" w:rsidRPr="00CE236D">
        <w:rPr>
          <w:rFonts w:ascii="Bookman Old Style" w:hAnsi="Bookman Old Style"/>
          <w:sz w:val="28"/>
          <w:szCs w:val="28"/>
        </w:rPr>
        <w:t>Brief and clear description of services</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00DF7A6A" w:rsidRPr="00CE236D">
        <w:rPr>
          <w:rFonts w:ascii="Bookman Old Style" w:hAnsi="Bookman Old Style"/>
          <w:sz w:val="28"/>
          <w:szCs w:val="28"/>
        </w:rPr>
        <w:tab/>
        <w:t xml:space="preserve">(ii) </w:t>
      </w:r>
      <w:r w:rsidR="00F95C19" w:rsidRPr="00CE236D">
        <w:rPr>
          <w:rFonts w:ascii="Bookman Old Style" w:hAnsi="Bookman Old Style"/>
          <w:sz w:val="28"/>
          <w:szCs w:val="28"/>
        </w:rPr>
        <w:t>Standards in terms of time and quality of services.</w:t>
      </w:r>
      <w:r w:rsidRPr="00CE236D">
        <w:rPr>
          <w:rFonts w:ascii="Bookman Old Style" w:hAnsi="Bookman Old Style"/>
          <w:sz w:val="28"/>
          <w:szCs w:val="28"/>
        </w:rPr>
        <w:lastRenderedPageBreak/>
        <w:tab/>
      </w:r>
      <w:r w:rsidR="00DF7A6A" w:rsidRPr="00CE236D">
        <w:rPr>
          <w:rFonts w:ascii="Bookman Old Style" w:hAnsi="Bookman Old Style"/>
          <w:sz w:val="28"/>
          <w:szCs w:val="28"/>
        </w:rPr>
        <w:t xml:space="preserve">(iii) </w:t>
      </w:r>
      <w:r w:rsidR="00F95C19" w:rsidRPr="00CE236D">
        <w:rPr>
          <w:rFonts w:ascii="Bookman Old Style" w:hAnsi="Bookman Old Style"/>
          <w:sz w:val="28"/>
          <w:szCs w:val="28"/>
        </w:rPr>
        <w:t>Procedure in getting the services </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00DF7A6A" w:rsidRPr="00CE236D">
        <w:rPr>
          <w:rFonts w:ascii="Bookman Old Style" w:hAnsi="Bookman Old Style"/>
          <w:sz w:val="28"/>
          <w:szCs w:val="28"/>
        </w:rPr>
        <w:t xml:space="preserve">(iv) </w:t>
      </w:r>
      <w:r w:rsidR="00F95C19" w:rsidRPr="00CE236D">
        <w:rPr>
          <w:rFonts w:ascii="Bookman Old Style" w:hAnsi="Bookman Old Style"/>
          <w:sz w:val="28"/>
          <w:szCs w:val="28"/>
        </w:rPr>
        <w:t>Clear description of costs</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00DF7A6A" w:rsidRPr="00CE236D">
        <w:rPr>
          <w:rFonts w:ascii="Bookman Old Style" w:hAnsi="Bookman Old Style"/>
          <w:sz w:val="28"/>
          <w:szCs w:val="28"/>
        </w:rPr>
        <w:tab/>
        <w:t xml:space="preserve">(v) </w:t>
      </w:r>
      <w:r w:rsidR="00F95C19" w:rsidRPr="00CE236D">
        <w:rPr>
          <w:rFonts w:ascii="Bookman Old Style" w:hAnsi="Bookman Old Style"/>
          <w:sz w:val="28"/>
          <w:szCs w:val="28"/>
        </w:rPr>
        <w:t xml:space="preserve">Specification of grievance </w:t>
      </w:r>
      <w:proofErr w:type="spellStart"/>
      <w:r w:rsidR="00F95C19" w:rsidRPr="00CE236D">
        <w:rPr>
          <w:rFonts w:ascii="Bookman Old Style" w:hAnsi="Bookman Old Style"/>
          <w:sz w:val="28"/>
          <w:szCs w:val="28"/>
        </w:rPr>
        <w:t>redressal</w:t>
      </w:r>
      <w:proofErr w:type="spellEnd"/>
      <w:r w:rsidR="00F95C19" w:rsidRPr="00CE236D">
        <w:rPr>
          <w:rFonts w:ascii="Bookman Old Style" w:hAnsi="Bookman Old Style"/>
          <w:sz w:val="28"/>
          <w:szCs w:val="28"/>
        </w:rPr>
        <w:t xml:space="preserve"> mechanism</w:t>
      </w:r>
      <w:r w:rsidRPr="00CE236D">
        <w:rPr>
          <w:rFonts w:ascii="Bookman Old Style" w:hAnsi="Bookman Old Style"/>
          <w:sz w:val="28"/>
          <w:szCs w:val="28"/>
        </w:rPr>
        <w:tab/>
      </w:r>
      <w:r w:rsidRPr="00CE236D">
        <w:rPr>
          <w:rFonts w:ascii="Bookman Old Style" w:hAnsi="Bookman Old Style"/>
          <w:sz w:val="28"/>
          <w:szCs w:val="28"/>
        </w:rPr>
        <w:tab/>
      </w:r>
      <w:r w:rsidR="00DF7A6A" w:rsidRPr="00CE236D">
        <w:rPr>
          <w:rFonts w:ascii="Bookman Old Style" w:hAnsi="Bookman Old Style"/>
          <w:sz w:val="28"/>
          <w:szCs w:val="28"/>
        </w:rPr>
        <w:t xml:space="preserve">(vi) </w:t>
      </w:r>
      <w:r w:rsidR="00F95C19" w:rsidRPr="00CE236D">
        <w:rPr>
          <w:rFonts w:ascii="Bookman Old Style" w:hAnsi="Bookman Old Style"/>
          <w:sz w:val="28"/>
          <w:szCs w:val="28"/>
        </w:rPr>
        <w:t>Provision of appellate body</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00DF7A6A" w:rsidRPr="00CE236D">
        <w:rPr>
          <w:rFonts w:ascii="Bookman Old Style" w:hAnsi="Bookman Old Style"/>
          <w:sz w:val="28"/>
          <w:szCs w:val="28"/>
        </w:rPr>
        <w:tab/>
      </w:r>
      <w:r w:rsidR="00DF7A6A" w:rsidRPr="00CE236D">
        <w:rPr>
          <w:rFonts w:ascii="Bookman Old Style" w:hAnsi="Bookman Old Style"/>
          <w:sz w:val="28"/>
          <w:szCs w:val="28"/>
        </w:rPr>
        <w:tab/>
        <w:t>(vii) Citizen</w:t>
      </w:r>
      <w:r w:rsidRPr="00CE236D">
        <w:rPr>
          <w:rFonts w:ascii="Bookman Old Style" w:hAnsi="Bookman Old Style"/>
          <w:sz w:val="28"/>
          <w:szCs w:val="28"/>
        </w:rPr>
        <w:t>-</w:t>
      </w:r>
      <w:r w:rsidR="00DF7A6A" w:rsidRPr="00CE236D">
        <w:rPr>
          <w:rFonts w:ascii="Bookman Old Style" w:hAnsi="Bookman Old Style"/>
          <w:sz w:val="28"/>
          <w:szCs w:val="28"/>
        </w:rPr>
        <w:t>employee</w:t>
      </w:r>
      <w:r w:rsidR="00F95C19" w:rsidRPr="00CE236D">
        <w:rPr>
          <w:rFonts w:ascii="Bookman Old Style" w:hAnsi="Bookman Old Style"/>
          <w:sz w:val="28"/>
          <w:szCs w:val="28"/>
        </w:rPr>
        <w:t xml:space="preserve"> </w:t>
      </w:r>
      <w:r w:rsidR="00DF7A6A" w:rsidRPr="00CE236D">
        <w:rPr>
          <w:rFonts w:ascii="Bookman Old Style" w:hAnsi="Bookman Old Style"/>
          <w:sz w:val="28"/>
          <w:szCs w:val="28"/>
        </w:rPr>
        <w:t xml:space="preserve">participation </w:t>
      </w:r>
      <w:r w:rsidR="00F95C19" w:rsidRPr="00CE236D">
        <w:rPr>
          <w:rFonts w:ascii="Bookman Old Style" w:hAnsi="Bookman Old Style"/>
          <w:sz w:val="28"/>
          <w:szCs w:val="28"/>
        </w:rPr>
        <w:t>in framing of charter</w:t>
      </w:r>
      <w:r w:rsidRPr="00CE236D">
        <w:rPr>
          <w:rFonts w:ascii="Bookman Old Style" w:hAnsi="Bookman Old Style"/>
          <w:sz w:val="28"/>
          <w:szCs w:val="28"/>
        </w:rPr>
        <w:tab/>
      </w:r>
      <w:r w:rsidR="00DF7A6A" w:rsidRPr="00CE236D">
        <w:rPr>
          <w:rFonts w:ascii="Bookman Old Style" w:hAnsi="Bookman Old Style"/>
          <w:sz w:val="28"/>
          <w:szCs w:val="28"/>
        </w:rPr>
        <w:t xml:space="preserve">(ix) </w:t>
      </w:r>
      <w:r w:rsidR="00F95C19" w:rsidRPr="00CE236D">
        <w:rPr>
          <w:rFonts w:ascii="Bookman Old Style" w:hAnsi="Bookman Old Style"/>
          <w:sz w:val="28"/>
          <w:szCs w:val="28"/>
        </w:rPr>
        <w:t>Obligation of citizens</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00DF7A6A" w:rsidRPr="00CE236D">
        <w:rPr>
          <w:rFonts w:ascii="Bookman Old Style" w:hAnsi="Bookman Old Style"/>
          <w:sz w:val="28"/>
          <w:szCs w:val="28"/>
        </w:rPr>
        <w:t xml:space="preserve">(x) </w:t>
      </w:r>
      <w:r w:rsidR="00F95C19" w:rsidRPr="00CE236D">
        <w:rPr>
          <w:rFonts w:ascii="Bookman Old Style" w:hAnsi="Bookman Old Style"/>
          <w:sz w:val="28"/>
          <w:szCs w:val="28"/>
        </w:rPr>
        <w:t>Feedback mechanism</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00DF7A6A" w:rsidRPr="00CE236D">
        <w:rPr>
          <w:rFonts w:ascii="Bookman Old Style" w:hAnsi="Bookman Old Style"/>
          <w:sz w:val="28"/>
          <w:szCs w:val="28"/>
        </w:rPr>
        <w:tab/>
        <w:t xml:space="preserve">(xi) </w:t>
      </w:r>
      <w:r w:rsidRPr="00CE236D">
        <w:rPr>
          <w:rFonts w:ascii="Bookman Old Style" w:hAnsi="Bookman Old Style"/>
          <w:sz w:val="28"/>
          <w:szCs w:val="28"/>
        </w:rPr>
        <w:t>C</w:t>
      </w:r>
      <w:r w:rsidR="00F95C19" w:rsidRPr="00CE236D">
        <w:rPr>
          <w:rFonts w:ascii="Bookman Old Style" w:hAnsi="Bookman Old Style"/>
          <w:sz w:val="28"/>
          <w:szCs w:val="28"/>
        </w:rPr>
        <w:t>ha</w:t>
      </w:r>
      <w:r w:rsidRPr="00CE236D">
        <w:rPr>
          <w:rFonts w:ascii="Bookman Old Style" w:hAnsi="Bookman Old Style"/>
          <w:sz w:val="28"/>
          <w:szCs w:val="28"/>
        </w:rPr>
        <w:t>rter should be in short and</w:t>
      </w:r>
      <w:r w:rsidR="00F95C19" w:rsidRPr="00CE236D">
        <w:rPr>
          <w:rFonts w:ascii="Bookman Old Style" w:hAnsi="Bookman Old Style"/>
          <w:sz w:val="28"/>
          <w:szCs w:val="28"/>
        </w:rPr>
        <w:t xml:space="preserve"> simple language.</w:t>
      </w:r>
    </w:p>
    <w:p w:rsidR="00CE236D" w:rsidRPr="00CE236D" w:rsidRDefault="00DF7A6A"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T</w:t>
      </w:r>
      <w:r w:rsidR="00D96A57" w:rsidRPr="00CE236D">
        <w:rPr>
          <w:rFonts w:ascii="Bookman Old Style" w:hAnsi="Bookman Old Style"/>
          <w:sz w:val="28"/>
          <w:szCs w:val="28"/>
        </w:rPr>
        <w:t xml:space="preserve">hemes on which </w:t>
      </w:r>
      <w:r w:rsidR="00B466D0" w:rsidRPr="00CE236D">
        <w:rPr>
          <w:rFonts w:ascii="Bookman Old Style" w:hAnsi="Bookman Old Style"/>
          <w:sz w:val="28"/>
          <w:szCs w:val="28"/>
        </w:rPr>
        <w:t xml:space="preserve">a </w:t>
      </w:r>
      <w:r w:rsidR="00D96A57" w:rsidRPr="00CE236D">
        <w:rPr>
          <w:rFonts w:ascii="Bookman Old Style" w:hAnsi="Bookman Old Style"/>
          <w:sz w:val="28"/>
          <w:szCs w:val="28"/>
        </w:rPr>
        <w:t>citizen charter is based</w:t>
      </w:r>
      <w:r w:rsidR="00CE236D">
        <w:rPr>
          <w:rFonts w:ascii="Bookman Old Style" w:hAnsi="Bookman Old Style"/>
          <w:sz w:val="28"/>
          <w:szCs w:val="28"/>
        </w:rPr>
        <w:t xml:space="preserve"> is</w:t>
      </w:r>
      <w:r w:rsidRPr="00CE236D">
        <w:rPr>
          <w:rFonts w:ascii="Bookman Old Style" w:hAnsi="Bookman Old Style"/>
          <w:sz w:val="28"/>
          <w:szCs w:val="28"/>
        </w:rPr>
        <w:t xml:space="preserve"> as under</w:t>
      </w:r>
      <w:r w:rsidR="00D96A57" w:rsidRPr="00CE236D">
        <w:rPr>
          <w:rFonts w:ascii="Bookman Old Style" w:hAnsi="Bookman Old Style"/>
          <w:sz w:val="28"/>
          <w:szCs w:val="28"/>
        </w:rPr>
        <w:t>:</w:t>
      </w:r>
      <w:r w:rsidRPr="00CE236D">
        <w:rPr>
          <w:rFonts w:ascii="Bookman Old Style" w:hAnsi="Bookman Old Style"/>
          <w:sz w:val="28"/>
          <w:szCs w:val="28"/>
        </w:rPr>
        <w:tab/>
        <w:t>(i) S</w:t>
      </w:r>
      <w:r w:rsidR="00D96A57" w:rsidRPr="00CE236D">
        <w:rPr>
          <w:rFonts w:ascii="Bookman Old Style" w:hAnsi="Bookman Old Style"/>
          <w:sz w:val="28"/>
          <w:szCs w:val="28"/>
        </w:rPr>
        <w:t>tandard of performance</w:t>
      </w:r>
      <w:r w:rsidR="00D96A57" w:rsidRPr="00CE236D">
        <w:rPr>
          <w:rFonts w:ascii="Bookman Old Style" w:hAnsi="Bookman Old Style"/>
          <w:sz w:val="28"/>
          <w:szCs w:val="28"/>
        </w:rPr>
        <w:tab/>
      </w:r>
      <w:r w:rsidR="00D96A57" w:rsidRPr="00CE236D">
        <w:rPr>
          <w:rFonts w:ascii="Bookman Old Style" w:hAnsi="Bookman Old Style"/>
          <w:sz w:val="28"/>
          <w:szCs w:val="28"/>
        </w:rPr>
        <w:tab/>
      </w:r>
      <w:r w:rsidR="00D96A57" w:rsidRPr="00CE236D">
        <w:rPr>
          <w:rFonts w:ascii="Bookman Old Style" w:hAnsi="Bookman Old Style"/>
          <w:sz w:val="28"/>
          <w:szCs w:val="28"/>
        </w:rPr>
        <w:tab/>
      </w:r>
      <w:r w:rsidR="00D96A57"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(ii) S</w:t>
      </w:r>
      <w:r w:rsidR="00F95C19" w:rsidRPr="00CE236D">
        <w:rPr>
          <w:rFonts w:ascii="Bookman Old Style" w:hAnsi="Bookman Old Style"/>
          <w:sz w:val="28"/>
          <w:szCs w:val="28"/>
        </w:rPr>
        <w:t>ervices would be produced ac</w:t>
      </w:r>
      <w:r w:rsidR="00D96A57" w:rsidRPr="00CE236D">
        <w:rPr>
          <w:rFonts w:ascii="Bookman Old Style" w:hAnsi="Bookman Old Style"/>
          <w:sz w:val="28"/>
          <w:szCs w:val="28"/>
        </w:rPr>
        <w:t xml:space="preserve">cording to choice. </w:t>
      </w:r>
      <w:r w:rsidRPr="00CE236D">
        <w:rPr>
          <w:rFonts w:ascii="Bookman Old Style" w:hAnsi="Bookman Old Style"/>
          <w:sz w:val="28"/>
          <w:szCs w:val="28"/>
        </w:rPr>
        <w:tab/>
      </w:r>
      <w:r w:rsidRPr="00CE236D">
        <w:rPr>
          <w:rFonts w:ascii="Bookman Old Style" w:hAnsi="Bookman Old Style"/>
          <w:sz w:val="28"/>
          <w:szCs w:val="28"/>
        </w:rPr>
        <w:tab/>
        <w:t>(iii) Q</w:t>
      </w:r>
      <w:r w:rsidR="00F95C19" w:rsidRPr="00CE236D">
        <w:rPr>
          <w:rFonts w:ascii="Bookman Old Style" w:hAnsi="Bookman Old Style"/>
          <w:sz w:val="28"/>
          <w:szCs w:val="28"/>
        </w:rPr>
        <w:t>uality sh</w:t>
      </w:r>
      <w:r w:rsidR="00D96A57" w:rsidRPr="00CE236D">
        <w:rPr>
          <w:rFonts w:ascii="Bookman Old Style" w:hAnsi="Bookman Old Style"/>
          <w:sz w:val="28"/>
          <w:szCs w:val="28"/>
        </w:rPr>
        <w:t>ould be satisfactory to people</w:t>
      </w:r>
      <w:r w:rsidR="00D96A57" w:rsidRPr="00CE236D">
        <w:rPr>
          <w:rFonts w:ascii="Bookman Old Style" w:hAnsi="Bookman Old Style"/>
          <w:sz w:val="28"/>
          <w:szCs w:val="28"/>
        </w:rPr>
        <w:tab/>
        <w:t xml:space="preserve">     </w:t>
      </w:r>
      <w:r w:rsidRPr="00CE236D">
        <w:rPr>
          <w:rFonts w:ascii="Bookman Old Style" w:hAnsi="Bookman Old Style"/>
          <w:sz w:val="28"/>
          <w:szCs w:val="28"/>
        </w:rPr>
        <w:tab/>
      </w:r>
      <w:r w:rsidRPr="00CE236D">
        <w:rPr>
          <w:rFonts w:ascii="Bookman Old Style" w:hAnsi="Bookman Old Style"/>
          <w:sz w:val="28"/>
          <w:szCs w:val="28"/>
        </w:rPr>
        <w:tab/>
        <w:t>(iv) V</w:t>
      </w:r>
      <w:r w:rsidR="00F95C19" w:rsidRPr="00CE236D">
        <w:rPr>
          <w:rFonts w:ascii="Bookman Old Style" w:hAnsi="Bookman Old Style"/>
          <w:sz w:val="28"/>
          <w:szCs w:val="28"/>
        </w:rPr>
        <w:t xml:space="preserve">alue to </w:t>
      </w:r>
      <w:r w:rsidR="0005012A" w:rsidRPr="00CE236D">
        <w:rPr>
          <w:rFonts w:ascii="Bookman Old Style" w:hAnsi="Bookman Old Style"/>
          <w:sz w:val="28"/>
          <w:szCs w:val="28"/>
        </w:rPr>
        <w:t>taxpayer’s</w:t>
      </w:r>
      <w:r w:rsidR="00F95C19" w:rsidRPr="00CE236D">
        <w:rPr>
          <w:rFonts w:ascii="Bookman Old Style" w:hAnsi="Bookman Old Style"/>
          <w:sz w:val="28"/>
          <w:szCs w:val="28"/>
        </w:rPr>
        <w:t xml:space="preserve"> money.</w:t>
      </w:r>
    </w:p>
    <w:p w:rsidR="00CE236D" w:rsidRPr="00CE236D" w:rsidRDefault="00D96A57"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Principle to be adopted in citizen charter</w:t>
      </w:r>
      <w:r w:rsidR="00CE236D">
        <w:rPr>
          <w:rFonts w:ascii="Bookman Old Style" w:hAnsi="Bookman Old Style"/>
          <w:sz w:val="28"/>
          <w:szCs w:val="28"/>
        </w:rPr>
        <w:t xml:space="preserve"> is</w:t>
      </w:r>
      <w:r w:rsidRPr="00CE236D">
        <w:rPr>
          <w:rFonts w:ascii="Bookman Old Style" w:hAnsi="Bookman Old Style"/>
          <w:sz w:val="28"/>
          <w:szCs w:val="28"/>
        </w:rPr>
        <w:t xml:space="preserve"> as under:</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 xml:space="preserve">(i) </w:t>
      </w:r>
      <w:r w:rsidR="00F95C19" w:rsidRPr="00CE236D">
        <w:rPr>
          <w:rFonts w:ascii="Bookman Old Style" w:hAnsi="Bookman Old Style"/>
          <w:sz w:val="28"/>
          <w:szCs w:val="28"/>
        </w:rPr>
        <w:t>Set standards of service;</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 xml:space="preserve">(ii) </w:t>
      </w:r>
      <w:r w:rsidR="00F95C19" w:rsidRPr="00CE236D">
        <w:rPr>
          <w:rFonts w:ascii="Bookman Old Style" w:hAnsi="Bookman Old Style"/>
          <w:sz w:val="28"/>
          <w:szCs w:val="28"/>
        </w:rPr>
        <w:t>Be open and provide full information;</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ab/>
        <w:t xml:space="preserve">(iii) </w:t>
      </w:r>
      <w:r w:rsidR="00F95C19" w:rsidRPr="00CE236D">
        <w:rPr>
          <w:rFonts w:ascii="Bookman Old Style" w:hAnsi="Bookman Old Style"/>
          <w:sz w:val="28"/>
          <w:szCs w:val="28"/>
        </w:rPr>
        <w:t>Consult and involve;</w:t>
      </w:r>
      <w:r w:rsidR="00DF7A6A" w:rsidRPr="00CE236D">
        <w:rPr>
          <w:rFonts w:ascii="Bookman Old Style" w:hAnsi="Bookman Old Style"/>
          <w:sz w:val="28"/>
          <w:szCs w:val="28"/>
        </w:rPr>
        <w:tab/>
      </w:r>
      <w:r w:rsidR="00DF7A6A" w:rsidRPr="00CE236D">
        <w:rPr>
          <w:rFonts w:ascii="Bookman Old Style" w:hAnsi="Bookman Old Style"/>
          <w:sz w:val="28"/>
          <w:szCs w:val="28"/>
        </w:rPr>
        <w:tab/>
      </w:r>
      <w:r w:rsidR="00DF7A6A" w:rsidRPr="00CE236D">
        <w:rPr>
          <w:rFonts w:ascii="Bookman Old Style" w:hAnsi="Bookman Old Style"/>
          <w:sz w:val="28"/>
          <w:szCs w:val="28"/>
        </w:rPr>
        <w:tab/>
      </w:r>
      <w:r w:rsidR="00DF7A6A" w:rsidRPr="00CE236D">
        <w:rPr>
          <w:rFonts w:ascii="Bookman Old Style" w:hAnsi="Bookman Old Style"/>
          <w:sz w:val="28"/>
          <w:szCs w:val="28"/>
        </w:rPr>
        <w:tab/>
      </w:r>
      <w:r w:rsidR="00DF7A6A" w:rsidRPr="00CE236D">
        <w:rPr>
          <w:rFonts w:ascii="Bookman Old Style" w:hAnsi="Bookman Old Style"/>
          <w:sz w:val="28"/>
          <w:szCs w:val="28"/>
        </w:rPr>
        <w:tab/>
      </w:r>
      <w:r w:rsidR="00DF7A6A" w:rsidRPr="00CE236D">
        <w:rPr>
          <w:rFonts w:ascii="Bookman Old Style" w:hAnsi="Bookman Old Style"/>
          <w:sz w:val="28"/>
          <w:szCs w:val="28"/>
        </w:rPr>
        <w:tab/>
      </w:r>
      <w:r w:rsidR="00DF7A6A" w:rsidRPr="00CE236D">
        <w:rPr>
          <w:rFonts w:ascii="Bookman Old Style" w:hAnsi="Bookman Old Style"/>
          <w:sz w:val="28"/>
          <w:szCs w:val="28"/>
        </w:rPr>
        <w:tab/>
        <w:t xml:space="preserve">(iv) </w:t>
      </w:r>
      <w:r w:rsidR="00F95C19" w:rsidRPr="00CE236D">
        <w:rPr>
          <w:rFonts w:ascii="Bookman Old Style" w:hAnsi="Bookman Old Style"/>
          <w:sz w:val="28"/>
          <w:szCs w:val="28"/>
        </w:rPr>
        <w:t>Encourage access and promote choice;</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 xml:space="preserve">(v) </w:t>
      </w:r>
      <w:r w:rsidR="00F95C19" w:rsidRPr="00CE236D">
        <w:rPr>
          <w:rFonts w:ascii="Bookman Old Style" w:hAnsi="Bookman Old Style"/>
          <w:sz w:val="28"/>
          <w:szCs w:val="28"/>
        </w:rPr>
        <w:t>Treat all fairly;</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 xml:space="preserve">(vi) </w:t>
      </w:r>
      <w:r w:rsidR="00F95C19" w:rsidRPr="00CE236D">
        <w:rPr>
          <w:rFonts w:ascii="Bookman Old Style" w:hAnsi="Bookman Old Style"/>
          <w:sz w:val="28"/>
          <w:szCs w:val="28"/>
        </w:rPr>
        <w:t>Put things right when they go wrong;</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 xml:space="preserve">(vii) </w:t>
      </w:r>
      <w:r w:rsidR="00F95C19" w:rsidRPr="00CE236D">
        <w:rPr>
          <w:rFonts w:ascii="Bookman Old Style" w:hAnsi="Bookman Old Style"/>
          <w:sz w:val="28"/>
          <w:szCs w:val="28"/>
        </w:rPr>
        <w:t xml:space="preserve">Use resources </w:t>
      </w:r>
      <w:r w:rsidR="00B466D0" w:rsidRPr="00CE236D">
        <w:rPr>
          <w:rFonts w:ascii="Bookman Old Style" w:hAnsi="Bookman Old Style"/>
          <w:sz w:val="28"/>
          <w:szCs w:val="28"/>
        </w:rPr>
        <w:t>effectively</w:t>
      </w:r>
      <w:r w:rsidR="00F95C19" w:rsidRPr="00CE236D">
        <w:rPr>
          <w:rFonts w:ascii="Bookman Old Style" w:hAnsi="Bookman Old Style"/>
          <w:sz w:val="28"/>
          <w:szCs w:val="28"/>
        </w:rPr>
        <w:t>;</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 xml:space="preserve">(viii) </w:t>
      </w:r>
      <w:r w:rsidR="00F95C19" w:rsidRPr="00CE236D">
        <w:rPr>
          <w:rFonts w:ascii="Bookman Old Style" w:hAnsi="Bookman Old Style"/>
          <w:sz w:val="28"/>
          <w:szCs w:val="28"/>
        </w:rPr>
        <w:t>Innovate and improve; and</w:t>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B466D0" w:rsidRPr="00CE236D">
        <w:rPr>
          <w:rFonts w:ascii="Bookman Old Style" w:hAnsi="Bookman Old Style"/>
          <w:sz w:val="28"/>
          <w:szCs w:val="28"/>
        </w:rPr>
        <w:tab/>
      </w:r>
      <w:r w:rsidR="00DF7A6A" w:rsidRPr="00CE236D">
        <w:rPr>
          <w:rFonts w:ascii="Bookman Old Style" w:hAnsi="Bookman Old Style"/>
          <w:sz w:val="28"/>
          <w:szCs w:val="28"/>
        </w:rPr>
        <w:t xml:space="preserve">(ix) </w:t>
      </w:r>
      <w:r w:rsidR="00F95C19" w:rsidRPr="00CE236D">
        <w:rPr>
          <w:rFonts w:ascii="Bookman Old Style" w:hAnsi="Bookman Old Style"/>
          <w:sz w:val="28"/>
          <w:szCs w:val="28"/>
        </w:rPr>
        <w:t>Work with other providers</w:t>
      </w:r>
    </w:p>
    <w:p w:rsidR="00CE236D" w:rsidRPr="00CE236D" w:rsidRDefault="00DF7A6A"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Benefits of the citizen charter </w:t>
      </w:r>
      <w:r w:rsidR="00CE236D">
        <w:rPr>
          <w:rFonts w:ascii="Bookman Old Style" w:hAnsi="Bookman Old Style"/>
          <w:sz w:val="28"/>
          <w:szCs w:val="28"/>
        </w:rPr>
        <w:t>is</w:t>
      </w:r>
      <w:r w:rsidRPr="00CE236D">
        <w:rPr>
          <w:rFonts w:ascii="Bookman Old Style" w:hAnsi="Bookman Old Style"/>
          <w:sz w:val="28"/>
          <w:szCs w:val="28"/>
        </w:rPr>
        <w:t xml:space="preserve"> as under:</w:t>
      </w:r>
      <w:r w:rsidRPr="00CE236D">
        <w:rPr>
          <w:rFonts w:ascii="Bookman Old Style" w:hAnsi="Bookman Old Style"/>
          <w:sz w:val="28"/>
          <w:szCs w:val="28"/>
        </w:rPr>
        <w:tab/>
      </w:r>
      <w:r w:rsidRPr="00CE236D">
        <w:rPr>
          <w:rFonts w:ascii="Bookman Old Style" w:hAnsi="Bookman Old Style"/>
          <w:sz w:val="28"/>
          <w:szCs w:val="28"/>
        </w:rPr>
        <w:tab/>
        <w:t xml:space="preserve">      </w:t>
      </w:r>
      <w:r w:rsidR="00CE236D">
        <w:rPr>
          <w:rFonts w:ascii="Bookman Old Style" w:hAnsi="Bookman Old Style"/>
          <w:sz w:val="28"/>
          <w:szCs w:val="28"/>
        </w:rPr>
        <w:t xml:space="preserve">        </w:t>
      </w:r>
      <w:r w:rsidRPr="00CE236D">
        <w:rPr>
          <w:rFonts w:ascii="Bookman Old Style" w:hAnsi="Bookman Old Style"/>
          <w:sz w:val="28"/>
          <w:szCs w:val="28"/>
        </w:rPr>
        <w:t xml:space="preserve">(i) </w:t>
      </w:r>
      <w:r w:rsidR="00F95C19" w:rsidRPr="00CE236D">
        <w:rPr>
          <w:rFonts w:ascii="Bookman Old Style" w:hAnsi="Bookman Old Style"/>
          <w:sz w:val="28"/>
          <w:szCs w:val="28"/>
        </w:rPr>
        <w:t>Citizens c</w:t>
      </w:r>
      <w:r w:rsidRPr="00CE236D">
        <w:rPr>
          <w:rFonts w:ascii="Bookman Old Style" w:hAnsi="Bookman Old Style"/>
          <w:sz w:val="28"/>
          <w:szCs w:val="28"/>
        </w:rPr>
        <w:t>ome to know department</w:t>
      </w:r>
      <w:r w:rsidR="00F95C19" w:rsidRPr="00CE236D">
        <w:rPr>
          <w:rFonts w:ascii="Bookman Old Style" w:hAnsi="Bookman Old Style"/>
          <w:sz w:val="28"/>
          <w:szCs w:val="28"/>
        </w:rPr>
        <w:t xml:space="preserve"> activities</w:t>
      </w:r>
      <w:r w:rsidRPr="00CE236D">
        <w:rPr>
          <w:rFonts w:ascii="Bookman Old Style" w:hAnsi="Bookman Old Style"/>
          <w:sz w:val="28"/>
          <w:szCs w:val="28"/>
        </w:rPr>
        <w:t>,</w:t>
      </w:r>
      <w:r w:rsidR="00F95C19" w:rsidRPr="00CE236D">
        <w:rPr>
          <w:rFonts w:ascii="Bookman Old Style" w:hAnsi="Bookman Old Style"/>
          <w:sz w:val="28"/>
          <w:szCs w:val="28"/>
        </w:rPr>
        <w:t xml:space="preserve"> procedures and performance, thereby facilitating transparency.</w:t>
      </w:r>
      <w:r w:rsidRPr="00CE236D">
        <w:rPr>
          <w:rFonts w:ascii="Bookman Old Style" w:hAnsi="Bookman Old Style"/>
          <w:sz w:val="28"/>
          <w:szCs w:val="28"/>
        </w:rPr>
        <w:tab/>
      </w:r>
      <w:r w:rsidRPr="00CE236D">
        <w:rPr>
          <w:rFonts w:ascii="Bookman Old Style" w:hAnsi="Bookman Old Style"/>
          <w:sz w:val="28"/>
          <w:szCs w:val="28"/>
        </w:rPr>
        <w:tab/>
        <w:t xml:space="preserve">     (ii) </w:t>
      </w:r>
      <w:r w:rsidR="00F95C19" w:rsidRPr="00CE236D">
        <w:rPr>
          <w:rFonts w:ascii="Bookman Old Style" w:hAnsi="Bookman Old Style"/>
          <w:sz w:val="28"/>
          <w:szCs w:val="28"/>
        </w:rPr>
        <w:t>Reduces corruption</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(iii) </w:t>
      </w:r>
      <w:r w:rsidR="00F95C19" w:rsidRPr="00CE236D">
        <w:rPr>
          <w:rFonts w:ascii="Bookman Old Style" w:hAnsi="Bookman Old Style"/>
          <w:sz w:val="28"/>
          <w:szCs w:val="28"/>
        </w:rPr>
        <w:lastRenderedPageBreak/>
        <w:t>Promotes good governance</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(iv) </w:t>
      </w:r>
      <w:r w:rsidR="00F95C19" w:rsidRPr="00CE236D">
        <w:rPr>
          <w:rFonts w:ascii="Bookman Old Style" w:hAnsi="Bookman Old Style"/>
          <w:sz w:val="28"/>
          <w:szCs w:val="28"/>
        </w:rPr>
        <w:t>Ensures accountability</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(v) </w:t>
      </w:r>
      <w:r w:rsidR="00F95C19" w:rsidRPr="00CE236D">
        <w:rPr>
          <w:rFonts w:ascii="Bookman Old Style" w:hAnsi="Bookman Old Style"/>
          <w:sz w:val="28"/>
          <w:szCs w:val="28"/>
        </w:rPr>
        <w:t>It leads to citizen friendliness and citizen convenience</w:t>
      </w:r>
      <w:r w:rsidRPr="00CE236D">
        <w:rPr>
          <w:rFonts w:ascii="Bookman Old Style" w:hAnsi="Bookman Old Style"/>
          <w:sz w:val="28"/>
          <w:szCs w:val="28"/>
        </w:rPr>
        <w:tab/>
        <w:t xml:space="preserve">    (vi) </w:t>
      </w:r>
      <w:r w:rsidR="00F95C19" w:rsidRPr="00CE236D">
        <w:rPr>
          <w:rFonts w:ascii="Bookman Old Style" w:hAnsi="Bookman Old Style"/>
          <w:sz w:val="28"/>
          <w:szCs w:val="28"/>
        </w:rPr>
        <w:t>It is citizen friendly and convenient</w:t>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t xml:space="preserve">   (vii) </w:t>
      </w:r>
      <w:r w:rsidR="00F95C19" w:rsidRPr="00CE236D">
        <w:rPr>
          <w:rFonts w:ascii="Bookman Old Style" w:hAnsi="Bookman Old Style"/>
          <w:sz w:val="28"/>
          <w:szCs w:val="28"/>
        </w:rPr>
        <w:t>Increases morality in administration</w:t>
      </w:r>
      <w:r w:rsidR="00D4726F" w:rsidRPr="00CE236D">
        <w:rPr>
          <w:rFonts w:ascii="Bookman Old Style" w:hAnsi="Bookman Old Style"/>
          <w:sz w:val="28"/>
          <w:szCs w:val="28"/>
        </w:rPr>
        <w:t xml:space="preserve"> </w:t>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t xml:space="preserve">   (viii) </w:t>
      </w:r>
      <w:r w:rsidR="00F95C19" w:rsidRPr="00CE236D">
        <w:rPr>
          <w:rFonts w:ascii="Bookman Old Style" w:hAnsi="Bookman Old Style"/>
          <w:sz w:val="28"/>
          <w:szCs w:val="28"/>
        </w:rPr>
        <w:t>Raises effici</w:t>
      </w:r>
      <w:r w:rsidR="00D4726F" w:rsidRPr="00CE236D">
        <w:rPr>
          <w:rFonts w:ascii="Bookman Old Style" w:hAnsi="Bookman Old Style"/>
          <w:sz w:val="28"/>
          <w:szCs w:val="28"/>
        </w:rPr>
        <w:t>ency &amp;</w:t>
      </w:r>
      <w:r w:rsidR="00F95C19" w:rsidRPr="00CE236D">
        <w:rPr>
          <w:rFonts w:ascii="Bookman Old Style" w:hAnsi="Bookman Old Style"/>
          <w:sz w:val="28"/>
          <w:szCs w:val="28"/>
        </w:rPr>
        <w:t xml:space="preserve"> effectiveness in public delivery system.</w:t>
      </w:r>
      <w:r w:rsidR="00D4726F" w:rsidRPr="00CE236D">
        <w:rPr>
          <w:rFonts w:ascii="Bookman Old Style" w:hAnsi="Bookman Old Style"/>
          <w:sz w:val="28"/>
          <w:szCs w:val="28"/>
        </w:rPr>
        <w:t xml:space="preserve"> (ix) </w:t>
      </w:r>
      <w:r w:rsidR="00F95C19" w:rsidRPr="00CE236D">
        <w:rPr>
          <w:rFonts w:ascii="Bookman Old Style" w:hAnsi="Bookman Old Style"/>
          <w:sz w:val="28"/>
          <w:szCs w:val="28"/>
        </w:rPr>
        <w:t>Reduces cost</w:t>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t xml:space="preserve">     (x) </w:t>
      </w:r>
      <w:r w:rsidR="00F95C19" w:rsidRPr="00CE236D">
        <w:rPr>
          <w:rFonts w:ascii="Bookman Old Style" w:hAnsi="Bookman Old Style"/>
          <w:sz w:val="28"/>
          <w:szCs w:val="28"/>
        </w:rPr>
        <w:t>Increases participation</w:t>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r>
      <w:r w:rsidR="00D4726F" w:rsidRPr="00CE236D">
        <w:rPr>
          <w:rFonts w:ascii="Bookman Old Style" w:hAnsi="Bookman Old Style"/>
          <w:sz w:val="28"/>
          <w:szCs w:val="28"/>
        </w:rPr>
        <w:tab/>
        <w:t xml:space="preserve">    (xi) </w:t>
      </w:r>
      <w:r w:rsidR="00F95C19" w:rsidRPr="00CE236D">
        <w:rPr>
          <w:rFonts w:ascii="Bookman Old Style" w:hAnsi="Bookman Old Style"/>
          <w:sz w:val="28"/>
          <w:szCs w:val="28"/>
        </w:rPr>
        <w:t xml:space="preserve">Prevents delay and red </w:t>
      </w:r>
      <w:proofErr w:type="spellStart"/>
      <w:r w:rsidR="00F95C19" w:rsidRPr="00CE236D">
        <w:rPr>
          <w:rFonts w:ascii="Bookman Old Style" w:hAnsi="Bookman Old Style"/>
          <w:sz w:val="28"/>
          <w:szCs w:val="28"/>
        </w:rPr>
        <w:t>tapism</w:t>
      </w:r>
      <w:proofErr w:type="spellEnd"/>
    </w:p>
    <w:p w:rsidR="00CE236D" w:rsidRPr="00CE236D" w:rsidRDefault="00F95C19"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In India, the idea </w:t>
      </w:r>
      <w:r w:rsidR="00D4726F" w:rsidRPr="00CE236D">
        <w:rPr>
          <w:rFonts w:ascii="Bookman Old Style" w:hAnsi="Bookman Old Style"/>
          <w:sz w:val="28"/>
          <w:szCs w:val="28"/>
        </w:rPr>
        <w:t xml:space="preserve">of Citizen Charter </w:t>
      </w:r>
      <w:r w:rsidRPr="00CE236D">
        <w:rPr>
          <w:rFonts w:ascii="Bookman Old Style" w:hAnsi="Bookman Old Style"/>
          <w:sz w:val="28"/>
          <w:szCs w:val="28"/>
        </w:rPr>
        <w:t>was first mooted by the organization called common cause in 1994.</w:t>
      </w:r>
      <w:r w:rsidR="00D4726F" w:rsidRPr="00CE236D">
        <w:rPr>
          <w:rFonts w:ascii="Bookman Old Style" w:hAnsi="Bookman Old Style"/>
          <w:sz w:val="28"/>
          <w:szCs w:val="28"/>
        </w:rPr>
        <w:t xml:space="preserve"> </w:t>
      </w:r>
      <w:r w:rsidRPr="00CE236D">
        <w:rPr>
          <w:rFonts w:ascii="Bookman Old Style" w:hAnsi="Bookman Old Style"/>
          <w:sz w:val="28"/>
          <w:szCs w:val="28"/>
        </w:rPr>
        <w:t>The next move came up in Conference of Chief Secretaries in 1996, to develop an Agenda for Effective and Responsive Administration. The conference recommended a phased introduction of citizen’s charter.</w:t>
      </w:r>
      <w:r w:rsidR="00D4726F" w:rsidRPr="00CE236D">
        <w:rPr>
          <w:rFonts w:ascii="Bookman Old Style" w:hAnsi="Bookman Old Style"/>
          <w:sz w:val="28"/>
          <w:szCs w:val="28"/>
        </w:rPr>
        <w:t xml:space="preserve"> Thereafter, in </w:t>
      </w:r>
      <w:r w:rsidRPr="00CE236D">
        <w:rPr>
          <w:rFonts w:ascii="Bookman Old Style" w:hAnsi="Bookman Old Style"/>
          <w:sz w:val="28"/>
          <w:szCs w:val="28"/>
        </w:rPr>
        <w:t xml:space="preserve">Chief Ministers’ Conference  in May 1997; one of the key decisions was to  formulate and </w:t>
      </w:r>
      <w:proofErr w:type="spellStart"/>
      <w:r w:rsidRPr="00CE236D">
        <w:rPr>
          <w:rFonts w:ascii="Bookman Old Style" w:hAnsi="Bookman Old Style"/>
          <w:sz w:val="28"/>
          <w:szCs w:val="28"/>
        </w:rPr>
        <w:t>operationalise</w:t>
      </w:r>
      <w:proofErr w:type="spellEnd"/>
      <w:r w:rsidRPr="00CE236D">
        <w:rPr>
          <w:rFonts w:ascii="Bookman Old Style" w:hAnsi="Bookman Old Style"/>
          <w:sz w:val="28"/>
          <w:szCs w:val="28"/>
        </w:rPr>
        <w:t xml:space="preserve"> Citizens’ Charters at the Union and State Government levels</w:t>
      </w:r>
      <w:r w:rsidR="00D4726F" w:rsidRPr="00CE236D">
        <w:rPr>
          <w:rFonts w:ascii="Bookman Old Style" w:hAnsi="Bookman Old Style"/>
          <w:sz w:val="28"/>
          <w:szCs w:val="28"/>
        </w:rPr>
        <w:t xml:space="preserve">. </w:t>
      </w:r>
      <w:r w:rsidRPr="00CE236D">
        <w:rPr>
          <w:rFonts w:ascii="Bookman Old Style" w:hAnsi="Bookman Old Style"/>
          <w:sz w:val="28"/>
          <w:szCs w:val="28"/>
        </w:rPr>
        <w:t>In 1997, Departmen</w:t>
      </w:r>
      <w:r w:rsidR="00D4726F" w:rsidRPr="00CE236D">
        <w:rPr>
          <w:rFonts w:ascii="Bookman Old Style" w:hAnsi="Bookman Old Style"/>
          <w:sz w:val="28"/>
          <w:szCs w:val="28"/>
        </w:rPr>
        <w:t>t of Administrative Reform and</w:t>
      </w:r>
      <w:r w:rsidRPr="00CE236D">
        <w:rPr>
          <w:rFonts w:ascii="Bookman Old Style" w:hAnsi="Bookman Old Style"/>
          <w:sz w:val="28"/>
          <w:szCs w:val="28"/>
        </w:rPr>
        <w:t xml:space="preserve"> Public Grievances simultaneously formulated guidelines for structuring a model charter as well as a list of do’s and don’ts to enable various government departments to bring out focused and </w:t>
      </w:r>
      <w:r w:rsidR="00D4726F" w:rsidRPr="00CE236D">
        <w:rPr>
          <w:rFonts w:ascii="Bookman Old Style" w:hAnsi="Bookman Old Style"/>
          <w:sz w:val="28"/>
          <w:szCs w:val="28"/>
        </w:rPr>
        <w:t>effective citizen</w:t>
      </w:r>
      <w:r w:rsidRPr="00CE236D">
        <w:rPr>
          <w:rFonts w:ascii="Bookman Old Style" w:hAnsi="Bookman Old Style"/>
          <w:sz w:val="28"/>
          <w:szCs w:val="28"/>
        </w:rPr>
        <w:t xml:space="preserve"> charters.</w:t>
      </w:r>
    </w:p>
    <w:p w:rsidR="00CE236D" w:rsidRPr="00CE236D" w:rsidRDefault="00D4726F"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Existing Citizen Charters have </w:t>
      </w:r>
      <w:r w:rsidR="00B44DFC" w:rsidRPr="00CE236D">
        <w:rPr>
          <w:rFonts w:ascii="Bookman Old Style" w:hAnsi="Bookman Old Style"/>
          <w:sz w:val="28"/>
          <w:szCs w:val="28"/>
        </w:rPr>
        <w:t>following shortcomings:</w:t>
      </w:r>
      <w:r w:rsidR="00B44DFC" w:rsidRPr="00CE236D">
        <w:rPr>
          <w:rFonts w:ascii="Bookman Old Style" w:hAnsi="Bookman Old Style"/>
          <w:sz w:val="28"/>
          <w:szCs w:val="28"/>
        </w:rPr>
        <w:tab/>
        <w:t xml:space="preserve">      </w:t>
      </w:r>
      <w:r w:rsidRPr="00CE236D">
        <w:rPr>
          <w:rFonts w:ascii="Bookman Old Style" w:hAnsi="Bookman Old Style"/>
          <w:sz w:val="28"/>
          <w:szCs w:val="28"/>
        </w:rPr>
        <w:t xml:space="preserve">(i) </w:t>
      </w:r>
      <w:r w:rsidR="00F95C19" w:rsidRPr="00CE236D">
        <w:rPr>
          <w:rFonts w:ascii="Bookman Old Style" w:hAnsi="Bookman Old Style"/>
          <w:sz w:val="28"/>
          <w:szCs w:val="28"/>
        </w:rPr>
        <w:t xml:space="preserve">In a majority of cases, the Charters </w:t>
      </w:r>
      <w:r w:rsidRPr="00CE236D">
        <w:rPr>
          <w:rFonts w:ascii="Bookman Old Style" w:hAnsi="Bookman Old Style"/>
          <w:sz w:val="28"/>
          <w:szCs w:val="28"/>
        </w:rPr>
        <w:t>are</w:t>
      </w:r>
      <w:r w:rsidR="00F95C19" w:rsidRPr="00CE236D">
        <w:rPr>
          <w:rFonts w:ascii="Bookman Old Style" w:hAnsi="Bookman Old Style"/>
          <w:sz w:val="28"/>
          <w:szCs w:val="28"/>
        </w:rPr>
        <w:t xml:space="preserve"> not formulated through a consultative process</w:t>
      </w:r>
      <w:r w:rsidRPr="00CE236D">
        <w:rPr>
          <w:rFonts w:ascii="Bookman Old Style" w:hAnsi="Bookman Old Style"/>
          <w:sz w:val="28"/>
          <w:szCs w:val="28"/>
        </w:rPr>
        <w:t>.</w:t>
      </w:r>
      <w:r w:rsidR="00B44DFC" w:rsidRPr="00CE236D">
        <w:rPr>
          <w:rFonts w:ascii="Bookman Old Style" w:hAnsi="Bookman Old Style"/>
          <w:sz w:val="28"/>
          <w:szCs w:val="28"/>
        </w:rPr>
        <w:tab/>
      </w:r>
      <w:r w:rsidR="00B44DFC" w:rsidRPr="00CE236D">
        <w:rPr>
          <w:rFonts w:ascii="Bookman Old Style" w:hAnsi="Bookman Old Style"/>
          <w:sz w:val="28"/>
          <w:szCs w:val="28"/>
        </w:rPr>
        <w:tab/>
      </w:r>
      <w:r w:rsidR="00B44DFC" w:rsidRPr="00CE236D">
        <w:rPr>
          <w:rFonts w:ascii="Bookman Old Style" w:hAnsi="Bookman Old Style"/>
          <w:sz w:val="28"/>
          <w:szCs w:val="28"/>
        </w:rPr>
        <w:tab/>
      </w:r>
      <w:r w:rsidR="00B44DFC" w:rsidRPr="00CE236D">
        <w:rPr>
          <w:rFonts w:ascii="Bookman Old Style" w:hAnsi="Bookman Old Style"/>
          <w:sz w:val="28"/>
          <w:szCs w:val="28"/>
        </w:rPr>
        <w:tab/>
      </w:r>
      <w:r w:rsidR="00B44DFC" w:rsidRPr="00CE236D">
        <w:rPr>
          <w:rFonts w:ascii="Bookman Old Style" w:hAnsi="Bookman Old Style"/>
          <w:sz w:val="28"/>
          <w:szCs w:val="28"/>
        </w:rPr>
        <w:tab/>
      </w:r>
      <w:r w:rsidR="00B44DFC" w:rsidRPr="00CE236D">
        <w:rPr>
          <w:rFonts w:ascii="Bookman Old Style" w:hAnsi="Bookman Old Style"/>
          <w:sz w:val="28"/>
          <w:szCs w:val="28"/>
        </w:rPr>
        <w:tab/>
        <w:t xml:space="preserve">     </w:t>
      </w:r>
      <w:r w:rsidRPr="00CE236D">
        <w:rPr>
          <w:rFonts w:ascii="Bookman Old Style" w:hAnsi="Bookman Old Style"/>
          <w:sz w:val="28"/>
          <w:szCs w:val="28"/>
        </w:rPr>
        <w:t xml:space="preserve">(ii) </w:t>
      </w:r>
      <w:r w:rsidR="00F95C19" w:rsidRPr="00CE236D">
        <w:rPr>
          <w:rFonts w:ascii="Bookman Old Style" w:hAnsi="Bookman Old Style"/>
          <w:sz w:val="28"/>
          <w:szCs w:val="28"/>
        </w:rPr>
        <w:t xml:space="preserve">By and  large, service providers </w:t>
      </w:r>
      <w:r w:rsidR="00B44DFC" w:rsidRPr="00CE236D">
        <w:rPr>
          <w:rFonts w:ascii="Bookman Old Style" w:hAnsi="Bookman Old Style"/>
          <w:sz w:val="28"/>
          <w:szCs w:val="28"/>
        </w:rPr>
        <w:t>are</w:t>
      </w:r>
      <w:r w:rsidR="00F95C19" w:rsidRPr="00CE236D">
        <w:rPr>
          <w:rFonts w:ascii="Bookman Old Style" w:hAnsi="Bookman Old Style"/>
          <w:sz w:val="28"/>
          <w:szCs w:val="28"/>
        </w:rPr>
        <w:t xml:space="preserve"> not familiar with the philosophy, goals and main features of the </w:t>
      </w:r>
      <w:r w:rsidR="00B44DFC" w:rsidRPr="00CE236D">
        <w:rPr>
          <w:rFonts w:ascii="Bookman Old Style" w:hAnsi="Bookman Old Style"/>
          <w:sz w:val="28"/>
          <w:szCs w:val="28"/>
        </w:rPr>
        <w:t xml:space="preserve">citizen </w:t>
      </w:r>
      <w:r w:rsidR="00F95C19" w:rsidRPr="00CE236D">
        <w:rPr>
          <w:rFonts w:ascii="Bookman Old Style" w:hAnsi="Bookman Old Style"/>
          <w:sz w:val="28"/>
          <w:szCs w:val="28"/>
        </w:rPr>
        <w:t>Charter</w:t>
      </w:r>
      <w:r w:rsidRPr="00CE236D">
        <w:rPr>
          <w:rFonts w:ascii="Bookman Old Style" w:hAnsi="Bookman Old Style"/>
          <w:sz w:val="28"/>
          <w:szCs w:val="28"/>
        </w:rPr>
        <w:t>.</w:t>
      </w:r>
      <w:r w:rsidR="00B44DFC" w:rsidRPr="00CE236D">
        <w:rPr>
          <w:rFonts w:ascii="Bookman Old Style" w:hAnsi="Bookman Old Style"/>
          <w:sz w:val="28"/>
          <w:szCs w:val="28"/>
        </w:rPr>
        <w:t xml:space="preserve">    (</w:t>
      </w:r>
      <w:r w:rsidRPr="00CE236D">
        <w:rPr>
          <w:rFonts w:ascii="Bookman Old Style" w:hAnsi="Bookman Old Style"/>
          <w:sz w:val="28"/>
          <w:szCs w:val="28"/>
        </w:rPr>
        <w:t xml:space="preserve">iii) </w:t>
      </w:r>
      <w:r w:rsidR="00F95C19" w:rsidRPr="00CE236D">
        <w:rPr>
          <w:rFonts w:ascii="Bookman Old Style" w:hAnsi="Bookman Old Style"/>
          <w:sz w:val="28"/>
          <w:szCs w:val="28"/>
        </w:rPr>
        <w:lastRenderedPageBreak/>
        <w:t>Adequate publicity to the Charters had not been given in any of the Departments evaluated. In most Departments, the Charters are only in the initial stage of implementation</w:t>
      </w:r>
      <w:r w:rsidR="00B44DFC" w:rsidRPr="00CE236D">
        <w:rPr>
          <w:rFonts w:ascii="Bookman Old Style" w:hAnsi="Bookman Old Style"/>
          <w:sz w:val="28"/>
          <w:szCs w:val="28"/>
        </w:rPr>
        <w:t xml:space="preserve">.         (iv) </w:t>
      </w:r>
      <w:r w:rsidR="00F95C19" w:rsidRPr="00CE236D">
        <w:rPr>
          <w:rFonts w:ascii="Bookman Old Style" w:hAnsi="Bookman Old Style"/>
          <w:sz w:val="28"/>
          <w:szCs w:val="28"/>
        </w:rPr>
        <w:t xml:space="preserve">No funds have been </w:t>
      </w:r>
      <w:r w:rsidR="00B44DFC" w:rsidRPr="00CE236D">
        <w:rPr>
          <w:rFonts w:ascii="Bookman Old Style" w:hAnsi="Bookman Old Style"/>
          <w:sz w:val="28"/>
          <w:szCs w:val="28"/>
        </w:rPr>
        <w:t>specifically</w:t>
      </w:r>
      <w:r w:rsidR="00F95C19" w:rsidRPr="00CE236D">
        <w:rPr>
          <w:rFonts w:ascii="Bookman Old Style" w:hAnsi="Bookman Old Style"/>
          <w:sz w:val="28"/>
          <w:szCs w:val="28"/>
        </w:rPr>
        <w:t xml:space="preserve"> earmarked for awareness generation of Citizens’ Charter or for orientation of the st</w:t>
      </w:r>
      <w:r w:rsidR="00B44DFC" w:rsidRPr="00CE236D">
        <w:rPr>
          <w:rFonts w:ascii="Bookman Old Style" w:hAnsi="Bookman Old Style"/>
          <w:sz w:val="28"/>
          <w:szCs w:val="28"/>
        </w:rPr>
        <w:t>aff</w:t>
      </w:r>
      <w:r w:rsidR="00F95C19" w:rsidRPr="00CE236D">
        <w:rPr>
          <w:rFonts w:ascii="Bookman Old Style" w:hAnsi="Bookman Old Style"/>
          <w:sz w:val="28"/>
          <w:szCs w:val="28"/>
        </w:rPr>
        <w:t xml:space="preserve">   on va</w:t>
      </w:r>
      <w:r w:rsidR="00B44DFC" w:rsidRPr="00CE236D">
        <w:rPr>
          <w:rFonts w:ascii="Bookman Old Style" w:hAnsi="Bookman Old Style"/>
          <w:sz w:val="28"/>
          <w:szCs w:val="28"/>
        </w:rPr>
        <w:t>rious components of the Charter.</w:t>
      </w:r>
      <w:r w:rsidR="00B44DFC" w:rsidRPr="00CE236D">
        <w:rPr>
          <w:rFonts w:ascii="Bookman Old Style" w:hAnsi="Bookman Old Style"/>
          <w:sz w:val="28"/>
          <w:szCs w:val="28"/>
        </w:rPr>
        <w:tab/>
      </w:r>
      <w:r w:rsidR="00B44DFC" w:rsidRPr="00CE236D">
        <w:rPr>
          <w:rFonts w:ascii="Bookman Old Style" w:hAnsi="Bookman Old Style"/>
          <w:sz w:val="28"/>
          <w:szCs w:val="28"/>
        </w:rPr>
        <w:tab/>
      </w:r>
      <w:r w:rsidR="00B44DFC" w:rsidRPr="00CE236D">
        <w:rPr>
          <w:rFonts w:ascii="Bookman Old Style" w:hAnsi="Bookman Old Style"/>
          <w:sz w:val="28"/>
          <w:szCs w:val="28"/>
        </w:rPr>
        <w:tab/>
      </w:r>
      <w:r w:rsidR="00B44DFC" w:rsidRPr="00CE236D">
        <w:rPr>
          <w:rFonts w:ascii="Bookman Old Style" w:hAnsi="Bookman Old Style"/>
          <w:sz w:val="28"/>
          <w:szCs w:val="28"/>
        </w:rPr>
        <w:tab/>
        <w:t xml:space="preserve">     (v) Many</w:t>
      </w:r>
      <w:r w:rsidR="00F95C19" w:rsidRPr="00CE236D">
        <w:rPr>
          <w:rFonts w:ascii="Bookman Old Style" w:hAnsi="Bookman Old Style"/>
          <w:sz w:val="28"/>
          <w:szCs w:val="28"/>
        </w:rPr>
        <w:t xml:space="preserve"> ministries have not adopted Citizen Charter on the ground that they are not public </w:t>
      </w:r>
      <w:r w:rsidR="00B44DFC" w:rsidRPr="00CE236D">
        <w:rPr>
          <w:rFonts w:ascii="Bookman Old Style" w:hAnsi="Bookman Old Style"/>
          <w:sz w:val="28"/>
          <w:szCs w:val="28"/>
        </w:rPr>
        <w:t>organization</w:t>
      </w:r>
      <w:r w:rsidR="00F95C19" w:rsidRPr="00CE236D">
        <w:rPr>
          <w:rFonts w:ascii="Bookman Old Style" w:hAnsi="Bookman Old Style"/>
          <w:sz w:val="28"/>
          <w:szCs w:val="28"/>
        </w:rPr>
        <w:t xml:space="preserve"> like Ministry of Home Affairs, Ministry of Human Resource Development etc.</w:t>
      </w:r>
      <w:r w:rsidR="00B44DFC" w:rsidRPr="00CE236D">
        <w:rPr>
          <w:rFonts w:ascii="Bookman Old Style" w:hAnsi="Bookman Old Style"/>
          <w:sz w:val="28"/>
          <w:szCs w:val="28"/>
        </w:rPr>
        <w:t xml:space="preserve"> (vi) </w:t>
      </w:r>
      <w:r w:rsidR="00F95C19" w:rsidRPr="00CE236D">
        <w:rPr>
          <w:rFonts w:ascii="Bookman Old Style" w:hAnsi="Bookman Old Style"/>
          <w:sz w:val="28"/>
          <w:szCs w:val="28"/>
        </w:rPr>
        <w:t xml:space="preserve">Other Ministries have failed to implement Citizen Charter despite having it like Ministry of Rural Development, Ministry of </w:t>
      </w:r>
      <w:proofErr w:type="spellStart"/>
      <w:r w:rsidR="00F95C19" w:rsidRPr="00CE236D">
        <w:rPr>
          <w:rFonts w:ascii="Bookman Old Style" w:hAnsi="Bookman Old Style"/>
          <w:sz w:val="28"/>
          <w:szCs w:val="28"/>
        </w:rPr>
        <w:t>Panchayati</w:t>
      </w:r>
      <w:proofErr w:type="spellEnd"/>
      <w:r w:rsidR="00F95C19" w:rsidRPr="00CE236D">
        <w:rPr>
          <w:rFonts w:ascii="Bookman Old Style" w:hAnsi="Bookman Old Style"/>
          <w:sz w:val="28"/>
          <w:szCs w:val="28"/>
        </w:rPr>
        <w:t xml:space="preserve"> Raj, Ministry of Women and Child Development</w:t>
      </w:r>
      <w:r w:rsidR="00B44DFC" w:rsidRPr="00CE236D">
        <w:rPr>
          <w:rFonts w:ascii="Bookman Old Style" w:hAnsi="Bookman Old Style"/>
          <w:sz w:val="28"/>
          <w:szCs w:val="28"/>
        </w:rPr>
        <w:t>.</w:t>
      </w:r>
    </w:p>
    <w:p w:rsidR="00CE236D" w:rsidRPr="00CE236D" w:rsidRDefault="00B44DFC"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General weakness of citizen charter may be as thus:</w:t>
      </w:r>
      <w:r w:rsidRPr="00CE236D">
        <w:rPr>
          <w:rFonts w:ascii="Bookman Old Style" w:hAnsi="Bookman Old Style"/>
          <w:sz w:val="28"/>
          <w:szCs w:val="28"/>
        </w:rPr>
        <w:tab/>
        <w:t xml:space="preserve">      (i) </w:t>
      </w:r>
      <w:r w:rsidR="00F95C19" w:rsidRPr="00CE236D">
        <w:rPr>
          <w:rFonts w:ascii="Bookman Old Style" w:hAnsi="Bookman Old Style"/>
          <w:sz w:val="28"/>
          <w:szCs w:val="28"/>
        </w:rPr>
        <w:t>Poor design and weak content.</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(ii) </w:t>
      </w:r>
      <w:r w:rsidR="00F95C19" w:rsidRPr="00CE236D">
        <w:rPr>
          <w:rFonts w:ascii="Bookman Old Style" w:hAnsi="Bookman Old Style"/>
          <w:sz w:val="28"/>
          <w:szCs w:val="28"/>
        </w:rPr>
        <w:t>No mention of citizen’s responsibility.</w:t>
      </w:r>
      <w:r w:rsidRPr="00CE236D">
        <w:rPr>
          <w:rFonts w:ascii="Bookman Old Style" w:hAnsi="Bookman Old Style"/>
          <w:sz w:val="28"/>
          <w:szCs w:val="28"/>
        </w:rPr>
        <w:t xml:space="preserve">         </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(iii) </w:t>
      </w:r>
      <w:r w:rsidR="00F95C19" w:rsidRPr="00CE236D">
        <w:rPr>
          <w:rFonts w:ascii="Bookman Old Style" w:hAnsi="Bookman Old Style"/>
          <w:sz w:val="28"/>
          <w:szCs w:val="28"/>
        </w:rPr>
        <w:t>Absence of penal provisions in case of non implementation of the spirit of charter.</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(iv) The attitude that</w:t>
      </w:r>
      <w:r w:rsidR="00F95C19" w:rsidRPr="00CE236D">
        <w:rPr>
          <w:rFonts w:ascii="Bookman Old Style" w:hAnsi="Bookman Old Style"/>
          <w:sz w:val="28"/>
          <w:szCs w:val="28"/>
        </w:rPr>
        <w:t xml:space="preserve"> Citizen Charters are directed from top</w:t>
      </w:r>
      <w:r w:rsidRPr="00CE236D">
        <w:rPr>
          <w:rFonts w:ascii="Bookman Old Style" w:hAnsi="Bookman Old Style"/>
          <w:sz w:val="28"/>
          <w:szCs w:val="28"/>
        </w:rPr>
        <w:t xml:space="preserve">    (v) </w:t>
      </w:r>
      <w:r w:rsidR="00F95C19" w:rsidRPr="00CE236D">
        <w:rPr>
          <w:rFonts w:ascii="Bookman Old Style" w:hAnsi="Bookman Old Style"/>
          <w:sz w:val="28"/>
          <w:szCs w:val="28"/>
        </w:rPr>
        <w:t>No training has been provided to staff</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(vi) </w:t>
      </w:r>
      <w:r w:rsidR="00F95C19" w:rsidRPr="00CE236D">
        <w:rPr>
          <w:rFonts w:ascii="Bookman Old Style" w:hAnsi="Bookman Old Style"/>
          <w:sz w:val="28"/>
          <w:szCs w:val="28"/>
        </w:rPr>
        <w:t>Transfer of Staff at cruci</w:t>
      </w:r>
      <w:r w:rsidRPr="00CE236D">
        <w:rPr>
          <w:rFonts w:ascii="Bookman Old Style" w:hAnsi="Bookman Old Style"/>
          <w:sz w:val="28"/>
          <w:szCs w:val="28"/>
        </w:rPr>
        <w:t xml:space="preserve">al stage of Charter formulation  (vii) </w:t>
      </w:r>
      <w:r w:rsidR="00F95C19" w:rsidRPr="00CE236D">
        <w:rPr>
          <w:rFonts w:ascii="Bookman Old Style" w:hAnsi="Bookman Old Style"/>
          <w:sz w:val="28"/>
          <w:szCs w:val="28"/>
        </w:rPr>
        <w:t>Standard of Service delivery are either too lax or too high</w:t>
      </w:r>
      <w:r w:rsidR="00A3723F" w:rsidRPr="00CE236D">
        <w:rPr>
          <w:rFonts w:ascii="Bookman Old Style" w:hAnsi="Bookman Old Style"/>
          <w:sz w:val="28"/>
          <w:szCs w:val="28"/>
        </w:rPr>
        <w:t xml:space="preserve"> (viii) </w:t>
      </w:r>
      <w:r w:rsidR="00F95C19" w:rsidRPr="00CE236D">
        <w:rPr>
          <w:rFonts w:ascii="Bookman Old Style" w:hAnsi="Bookman Old Style"/>
          <w:sz w:val="28"/>
          <w:szCs w:val="28"/>
        </w:rPr>
        <w:t>Some charters are too detailed and some are two brief.</w:t>
      </w:r>
      <w:r w:rsidR="00A3723F" w:rsidRPr="00CE236D">
        <w:rPr>
          <w:rFonts w:ascii="Bookman Old Style" w:hAnsi="Bookman Old Style"/>
          <w:sz w:val="28"/>
          <w:szCs w:val="28"/>
        </w:rPr>
        <w:t xml:space="preserve">   (ix) </w:t>
      </w:r>
      <w:r w:rsidR="00F95C19" w:rsidRPr="00CE236D">
        <w:rPr>
          <w:rFonts w:ascii="Bookman Old Style" w:hAnsi="Bookman Old Style"/>
          <w:sz w:val="28"/>
          <w:szCs w:val="28"/>
        </w:rPr>
        <w:t>Traditional culture of secrecy.</w:t>
      </w:r>
      <w:r w:rsidR="00A3723F" w:rsidRPr="00CE236D">
        <w:rPr>
          <w:rFonts w:ascii="Bookman Old Style" w:hAnsi="Bookman Old Style"/>
          <w:sz w:val="28"/>
          <w:szCs w:val="28"/>
        </w:rPr>
        <w:t xml:space="preserve"> </w:t>
      </w:r>
      <w:r w:rsidR="00A3723F" w:rsidRPr="00CE236D">
        <w:rPr>
          <w:rFonts w:ascii="Bookman Old Style" w:hAnsi="Bookman Old Style"/>
          <w:sz w:val="28"/>
          <w:szCs w:val="28"/>
        </w:rPr>
        <w:tab/>
      </w:r>
      <w:r w:rsidR="00A3723F" w:rsidRPr="00CE236D">
        <w:rPr>
          <w:rFonts w:ascii="Bookman Old Style" w:hAnsi="Bookman Old Style"/>
          <w:sz w:val="28"/>
          <w:szCs w:val="28"/>
        </w:rPr>
        <w:tab/>
      </w:r>
      <w:r w:rsidR="00A3723F" w:rsidRPr="00CE236D">
        <w:rPr>
          <w:rFonts w:ascii="Bookman Old Style" w:hAnsi="Bookman Old Style"/>
          <w:sz w:val="28"/>
          <w:szCs w:val="28"/>
        </w:rPr>
        <w:tab/>
      </w:r>
      <w:r w:rsidR="00A3723F" w:rsidRPr="00CE236D">
        <w:rPr>
          <w:rFonts w:ascii="Bookman Old Style" w:hAnsi="Bookman Old Style"/>
          <w:sz w:val="28"/>
          <w:szCs w:val="28"/>
        </w:rPr>
        <w:tab/>
      </w:r>
      <w:r w:rsidR="00A3723F" w:rsidRPr="00CE236D">
        <w:rPr>
          <w:rFonts w:ascii="Bookman Old Style" w:hAnsi="Bookman Old Style"/>
          <w:sz w:val="28"/>
          <w:szCs w:val="28"/>
        </w:rPr>
        <w:tab/>
        <w:t xml:space="preserve">     (x) </w:t>
      </w:r>
      <w:r w:rsidR="00F95C19" w:rsidRPr="00CE236D">
        <w:rPr>
          <w:rFonts w:ascii="Bookman Old Style" w:hAnsi="Bookman Old Style"/>
          <w:sz w:val="28"/>
          <w:szCs w:val="28"/>
        </w:rPr>
        <w:t>Less budgetary support.</w:t>
      </w:r>
      <w:r w:rsidR="00A3723F" w:rsidRPr="00CE236D">
        <w:rPr>
          <w:rFonts w:ascii="Bookman Old Style" w:hAnsi="Bookman Old Style"/>
          <w:sz w:val="28"/>
          <w:szCs w:val="28"/>
        </w:rPr>
        <w:tab/>
      </w:r>
      <w:r w:rsidR="00A3723F" w:rsidRPr="00CE236D">
        <w:rPr>
          <w:rFonts w:ascii="Bookman Old Style" w:hAnsi="Bookman Old Style"/>
          <w:sz w:val="28"/>
          <w:szCs w:val="28"/>
        </w:rPr>
        <w:tab/>
      </w:r>
      <w:r w:rsidR="00A3723F" w:rsidRPr="00CE236D">
        <w:rPr>
          <w:rFonts w:ascii="Bookman Old Style" w:hAnsi="Bookman Old Style"/>
          <w:sz w:val="28"/>
          <w:szCs w:val="28"/>
        </w:rPr>
        <w:tab/>
      </w:r>
      <w:r w:rsidR="00A3723F" w:rsidRPr="00CE236D">
        <w:rPr>
          <w:rFonts w:ascii="Bookman Old Style" w:hAnsi="Bookman Old Style"/>
          <w:sz w:val="28"/>
          <w:szCs w:val="28"/>
        </w:rPr>
        <w:tab/>
      </w:r>
      <w:r w:rsidR="00A3723F" w:rsidRPr="00CE236D">
        <w:rPr>
          <w:rFonts w:ascii="Bookman Old Style" w:hAnsi="Bookman Old Style"/>
          <w:sz w:val="28"/>
          <w:szCs w:val="28"/>
        </w:rPr>
        <w:tab/>
      </w:r>
      <w:r w:rsidR="00A3723F" w:rsidRPr="00CE236D">
        <w:rPr>
          <w:rFonts w:ascii="Bookman Old Style" w:hAnsi="Bookman Old Style"/>
          <w:sz w:val="28"/>
          <w:szCs w:val="28"/>
        </w:rPr>
        <w:tab/>
        <w:t xml:space="preserve">    (xi) </w:t>
      </w:r>
      <w:r w:rsidR="00F95C19" w:rsidRPr="00CE236D">
        <w:rPr>
          <w:rFonts w:ascii="Bookman Old Style" w:hAnsi="Bookman Old Style"/>
          <w:sz w:val="28"/>
          <w:szCs w:val="28"/>
        </w:rPr>
        <w:t>Inadequate Groundwork by Government Agencies for making Citizen Charter. In most cases they had done just form filling exercise as observed by Public Accounts Committee.</w:t>
      </w:r>
      <w:r w:rsidR="00A3723F" w:rsidRPr="00CE236D">
        <w:rPr>
          <w:rFonts w:ascii="Bookman Old Style" w:hAnsi="Bookman Old Style"/>
          <w:sz w:val="28"/>
          <w:szCs w:val="28"/>
        </w:rPr>
        <w:t xml:space="preserve">   (xii) </w:t>
      </w:r>
      <w:r w:rsidR="00F95C19" w:rsidRPr="00CE236D">
        <w:rPr>
          <w:rFonts w:ascii="Bookman Old Style" w:hAnsi="Bookman Old Style"/>
          <w:sz w:val="28"/>
          <w:szCs w:val="28"/>
        </w:rPr>
        <w:lastRenderedPageBreak/>
        <w:t>Charters are rarely updated</w:t>
      </w:r>
      <w:r w:rsidR="00A3723F" w:rsidRPr="00CE236D">
        <w:rPr>
          <w:rFonts w:ascii="Bookman Old Style" w:hAnsi="Bookman Old Style"/>
          <w:sz w:val="28"/>
          <w:szCs w:val="28"/>
        </w:rPr>
        <w:t xml:space="preserve"> according to changing needs &amp;</w:t>
      </w:r>
      <w:r w:rsidR="00F95C19" w:rsidRPr="00CE236D">
        <w:rPr>
          <w:rFonts w:ascii="Bookman Old Style" w:hAnsi="Bookman Old Style"/>
          <w:sz w:val="28"/>
          <w:szCs w:val="28"/>
        </w:rPr>
        <w:t xml:space="preserve"> </w:t>
      </w:r>
      <w:r w:rsidR="00A3723F" w:rsidRPr="00CE236D">
        <w:rPr>
          <w:rFonts w:ascii="Bookman Old Style" w:hAnsi="Bookman Old Style"/>
          <w:sz w:val="28"/>
          <w:szCs w:val="28"/>
        </w:rPr>
        <w:t>technology. Their</w:t>
      </w:r>
      <w:r w:rsidR="00F95C19" w:rsidRPr="00CE236D">
        <w:rPr>
          <w:rFonts w:ascii="Bookman Old Style" w:hAnsi="Bookman Old Style"/>
          <w:sz w:val="28"/>
          <w:szCs w:val="28"/>
        </w:rPr>
        <w:t xml:space="preserve"> resistance to change within Bureaucracy itself which was given the task for delivery of Services.</w:t>
      </w:r>
    </w:p>
    <w:p w:rsidR="00CE236D" w:rsidRPr="00CE236D" w:rsidRDefault="00A3723F"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It is submitted that following steps needs to be taken:     (i) </w:t>
      </w:r>
      <w:r w:rsidR="00F95C19" w:rsidRPr="00CE236D">
        <w:rPr>
          <w:rFonts w:ascii="Bookman Old Style" w:hAnsi="Bookman Old Style"/>
          <w:sz w:val="28"/>
          <w:szCs w:val="28"/>
        </w:rPr>
        <w:t>Consultation with all stakeholders</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(ii) </w:t>
      </w:r>
      <w:r w:rsidR="00F95C19" w:rsidRPr="00CE236D">
        <w:rPr>
          <w:rFonts w:ascii="Bookman Old Style" w:hAnsi="Bookman Old Style"/>
          <w:sz w:val="28"/>
          <w:szCs w:val="28"/>
        </w:rPr>
        <w:t>Orientation training to staff to objective of Citizen Charter</w:t>
      </w:r>
      <w:r w:rsidRPr="00CE236D">
        <w:rPr>
          <w:rFonts w:ascii="Bookman Old Style" w:hAnsi="Bookman Old Style"/>
          <w:sz w:val="28"/>
          <w:szCs w:val="28"/>
        </w:rPr>
        <w:t xml:space="preserve"> (iii) </w:t>
      </w:r>
      <w:r w:rsidR="00F95C19" w:rsidRPr="00CE236D">
        <w:rPr>
          <w:rFonts w:ascii="Bookman Old Style" w:hAnsi="Bookman Old Style"/>
          <w:sz w:val="28"/>
          <w:szCs w:val="28"/>
        </w:rPr>
        <w:t>Publicity Campaign</w:t>
      </w:r>
      <w:r w:rsidRPr="00CE236D">
        <w:rPr>
          <w:rFonts w:ascii="Bookman Old Style" w:hAnsi="Bookman Old Style"/>
          <w:sz w:val="28"/>
          <w:szCs w:val="28"/>
        </w:rPr>
        <w:t xml:space="preserve"> </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(iv) </w:t>
      </w:r>
      <w:r w:rsidR="00F95C19" w:rsidRPr="00CE236D">
        <w:rPr>
          <w:rFonts w:ascii="Bookman Old Style" w:hAnsi="Bookman Old Style"/>
          <w:sz w:val="28"/>
          <w:szCs w:val="28"/>
        </w:rPr>
        <w:t>Creation of Database on consumer Grievances</w:t>
      </w:r>
      <w:r w:rsidRPr="00CE236D">
        <w:rPr>
          <w:rFonts w:ascii="Bookman Old Style" w:hAnsi="Bookman Old Style"/>
          <w:sz w:val="28"/>
          <w:szCs w:val="28"/>
        </w:rPr>
        <w:tab/>
      </w:r>
      <w:r w:rsidRPr="00CE236D">
        <w:rPr>
          <w:rFonts w:ascii="Bookman Old Style" w:hAnsi="Bookman Old Style"/>
          <w:sz w:val="28"/>
          <w:szCs w:val="28"/>
        </w:rPr>
        <w:tab/>
        <w:t xml:space="preserve">     (v) </w:t>
      </w:r>
      <w:r w:rsidR="00F95C19" w:rsidRPr="00CE236D">
        <w:rPr>
          <w:rFonts w:ascii="Bookman Old Style" w:hAnsi="Bookman Old Style"/>
          <w:sz w:val="28"/>
          <w:szCs w:val="28"/>
        </w:rPr>
        <w:t>Replication of Best Practices</w:t>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r>
      <w:r w:rsidRPr="00CE236D">
        <w:rPr>
          <w:rFonts w:ascii="Bookman Old Style" w:hAnsi="Bookman Old Style"/>
          <w:sz w:val="28"/>
          <w:szCs w:val="28"/>
        </w:rPr>
        <w:tab/>
        <w:t xml:space="preserve">    (vi) </w:t>
      </w:r>
      <w:r w:rsidR="00F95C19" w:rsidRPr="00CE236D">
        <w:rPr>
          <w:rFonts w:ascii="Bookman Old Style" w:hAnsi="Bookman Old Style"/>
          <w:sz w:val="28"/>
          <w:szCs w:val="28"/>
        </w:rPr>
        <w:t>Earmark of Budget</w:t>
      </w:r>
    </w:p>
    <w:p w:rsidR="00CE236D" w:rsidRPr="00CE236D" w:rsidRDefault="00A3723F"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Existing </w:t>
      </w:r>
      <w:r w:rsidR="00F95C19" w:rsidRPr="00CE236D">
        <w:rPr>
          <w:rFonts w:ascii="Bookman Old Style" w:hAnsi="Bookman Old Style"/>
          <w:sz w:val="28"/>
          <w:szCs w:val="28"/>
        </w:rPr>
        <w:t>Citizen Charters are volunteer scheme i.e. they are not legally enforceable on the part of Government. It should be made legally binding. In this Direction</w:t>
      </w:r>
      <w:r w:rsidRPr="00CE236D">
        <w:rPr>
          <w:rFonts w:ascii="Bookman Old Style" w:hAnsi="Bookman Old Style"/>
          <w:sz w:val="28"/>
          <w:szCs w:val="28"/>
        </w:rPr>
        <w:t>, a</w:t>
      </w:r>
      <w:r w:rsidR="00F95C19" w:rsidRPr="00CE236D">
        <w:rPr>
          <w:rFonts w:ascii="Bookman Old Style" w:hAnsi="Bookman Old Style"/>
          <w:sz w:val="28"/>
          <w:szCs w:val="28"/>
        </w:rPr>
        <w:t xml:space="preserve"> Bill (The Rights of Citizen for time bound delivery of Services) has been Placed in 15th </w:t>
      </w:r>
      <w:proofErr w:type="spellStart"/>
      <w:r w:rsidR="00F95C19" w:rsidRPr="00CE236D">
        <w:rPr>
          <w:rFonts w:ascii="Bookman Old Style" w:hAnsi="Bookman Old Style"/>
          <w:sz w:val="28"/>
          <w:szCs w:val="28"/>
        </w:rPr>
        <w:t>LokSabha</w:t>
      </w:r>
      <w:proofErr w:type="spellEnd"/>
      <w:r w:rsidR="00F95C19" w:rsidRPr="00CE236D">
        <w:rPr>
          <w:rFonts w:ascii="Bookman Old Style" w:hAnsi="Bookman Old Style"/>
          <w:sz w:val="28"/>
          <w:szCs w:val="28"/>
        </w:rPr>
        <w:t xml:space="preserve"> but it couldn’t been passed and bill has been lapsed due to dissolution of </w:t>
      </w:r>
      <w:proofErr w:type="spellStart"/>
      <w:r w:rsidR="00F95C19" w:rsidRPr="00CE236D">
        <w:rPr>
          <w:rFonts w:ascii="Bookman Old Style" w:hAnsi="Bookman Old Style"/>
          <w:sz w:val="28"/>
          <w:szCs w:val="28"/>
        </w:rPr>
        <w:t>Loksabha</w:t>
      </w:r>
      <w:proofErr w:type="spellEnd"/>
      <w:r w:rsidR="00F95C19" w:rsidRPr="00CE236D">
        <w:rPr>
          <w:rFonts w:ascii="Bookman Old Style" w:hAnsi="Bookman Old Style"/>
          <w:sz w:val="28"/>
          <w:szCs w:val="28"/>
        </w:rPr>
        <w:t>.</w:t>
      </w:r>
    </w:p>
    <w:p w:rsidR="00CE236D" w:rsidRPr="00CE236D" w:rsidRDefault="0012329B"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True Copy of </w:t>
      </w:r>
      <w:r w:rsidR="00F0726E" w:rsidRPr="00CE236D">
        <w:rPr>
          <w:rFonts w:ascii="Bookman Old Style" w:hAnsi="Bookman Old Style"/>
          <w:sz w:val="28"/>
          <w:szCs w:val="28"/>
        </w:rPr>
        <w:t xml:space="preserve">Right of Citizens for Time Bound Delivery of  </w:t>
      </w:r>
      <w:r w:rsidRPr="00CE236D">
        <w:rPr>
          <w:rFonts w:ascii="Bookman Old Style" w:hAnsi="Bookman Old Style"/>
          <w:sz w:val="28"/>
          <w:szCs w:val="28"/>
        </w:rPr>
        <w:t>Goods &amp;</w:t>
      </w:r>
      <w:r w:rsidR="00F0726E" w:rsidRPr="00CE236D">
        <w:rPr>
          <w:rFonts w:ascii="Bookman Old Style" w:hAnsi="Bookman Old Style"/>
          <w:sz w:val="28"/>
          <w:szCs w:val="28"/>
        </w:rPr>
        <w:t xml:space="preserve"> Services and </w:t>
      </w:r>
      <w:proofErr w:type="spellStart"/>
      <w:r w:rsidR="00F0726E" w:rsidRPr="00CE236D">
        <w:rPr>
          <w:rFonts w:ascii="Bookman Old Style" w:hAnsi="Bookman Old Style"/>
          <w:sz w:val="28"/>
          <w:szCs w:val="28"/>
        </w:rPr>
        <w:t>Redressal</w:t>
      </w:r>
      <w:proofErr w:type="spellEnd"/>
      <w:r w:rsidR="00F0726E" w:rsidRPr="00CE236D">
        <w:rPr>
          <w:rFonts w:ascii="Bookman Old Style" w:hAnsi="Bookman Old Style"/>
          <w:sz w:val="28"/>
          <w:szCs w:val="28"/>
        </w:rPr>
        <w:t xml:space="preserve"> of their Grievances Bill-2011</w:t>
      </w:r>
      <w:r w:rsidRPr="00CE236D">
        <w:rPr>
          <w:rFonts w:ascii="Bookman Old Style" w:hAnsi="Bookman Old Style"/>
          <w:sz w:val="28"/>
          <w:szCs w:val="28"/>
        </w:rPr>
        <w:t xml:space="preserve"> (Bill No131 of</w:t>
      </w:r>
      <w:r w:rsidR="00F0726E" w:rsidRPr="00CE236D">
        <w:rPr>
          <w:rFonts w:ascii="Bookman Old Style" w:hAnsi="Bookman Old Style"/>
          <w:sz w:val="28"/>
          <w:szCs w:val="28"/>
        </w:rPr>
        <w:t xml:space="preserve"> 2011</w:t>
      </w:r>
      <w:r w:rsidRPr="00CE236D">
        <w:rPr>
          <w:rFonts w:ascii="Bookman Old Style" w:hAnsi="Bookman Old Style"/>
          <w:sz w:val="28"/>
          <w:szCs w:val="28"/>
        </w:rPr>
        <w:t xml:space="preserve"> as introduced in </w:t>
      </w:r>
      <w:proofErr w:type="spellStart"/>
      <w:r w:rsidRPr="00CE236D">
        <w:rPr>
          <w:rFonts w:ascii="Bookman Old Style" w:hAnsi="Bookman Old Style"/>
          <w:sz w:val="28"/>
          <w:szCs w:val="28"/>
        </w:rPr>
        <w:t>Loksabha</w:t>
      </w:r>
      <w:proofErr w:type="spellEnd"/>
      <w:r w:rsidRPr="00CE236D">
        <w:rPr>
          <w:rFonts w:ascii="Bookman Old Style" w:hAnsi="Bookman Old Style"/>
          <w:sz w:val="28"/>
          <w:szCs w:val="28"/>
        </w:rPr>
        <w:t xml:space="preserve"> on 16.12.2011</w:t>
      </w:r>
      <w:r w:rsidR="00F0726E" w:rsidRPr="00CE236D">
        <w:rPr>
          <w:rFonts w:ascii="Bookman Old Style" w:hAnsi="Bookman Old Style"/>
          <w:sz w:val="28"/>
          <w:szCs w:val="28"/>
        </w:rPr>
        <w:t>) is annexed here</w:t>
      </w:r>
      <w:r w:rsidR="00CE236D">
        <w:rPr>
          <w:rFonts w:ascii="Bookman Old Style" w:hAnsi="Bookman Old Style"/>
          <w:sz w:val="28"/>
          <w:szCs w:val="28"/>
        </w:rPr>
        <w:t>with as Annexure P-2</w:t>
      </w:r>
      <w:r w:rsidR="00F0726E" w:rsidRPr="00CE236D">
        <w:rPr>
          <w:rFonts w:ascii="Bookman Old Style" w:hAnsi="Bookman Old Style"/>
          <w:sz w:val="28"/>
          <w:szCs w:val="28"/>
        </w:rPr>
        <w:t>. (Page</w:t>
      </w:r>
      <w:r w:rsidRPr="00CE236D">
        <w:rPr>
          <w:rFonts w:ascii="Bookman Old Style" w:hAnsi="Bookman Old Style"/>
          <w:sz w:val="28"/>
          <w:szCs w:val="28"/>
        </w:rPr>
        <w:t>s</w:t>
      </w:r>
    </w:p>
    <w:p w:rsidR="00CE236D" w:rsidRPr="00CE236D" w:rsidRDefault="00F95C19"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Charters need to be made more explicit and forthcoming in specifying commitments and offering mechanisms and procedures to ensure the implementation and monitoring of commitments if these were to be realized and the nature of organization changed to make it more citizen-centric.</w:t>
      </w:r>
    </w:p>
    <w:p w:rsidR="00CE236D" w:rsidRPr="00CE236D" w:rsidRDefault="00F95C19"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It is a service delivery excellence model which provides assessment improvement framework. </w:t>
      </w:r>
      <w:proofErr w:type="spellStart"/>
      <w:r w:rsidRPr="00CE236D">
        <w:rPr>
          <w:rFonts w:ascii="Bookman Old Style" w:hAnsi="Bookman Old Style"/>
          <w:sz w:val="28"/>
          <w:szCs w:val="28"/>
        </w:rPr>
        <w:t>Sevottam</w:t>
      </w:r>
      <w:proofErr w:type="spellEnd"/>
      <w:r w:rsidRPr="00CE236D">
        <w:rPr>
          <w:rFonts w:ascii="Bookman Old Style" w:hAnsi="Bookman Old Style"/>
          <w:sz w:val="28"/>
          <w:szCs w:val="28"/>
        </w:rPr>
        <w:t xml:space="preserve"> literally is the </w:t>
      </w:r>
      <w:r w:rsidRPr="00CE236D">
        <w:rPr>
          <w:rFonts w:ascii="Bookman Old Style" w:hAnsi="Bookman Old Style"/>
          <w:sz w:val="28"/>
          <w:szCs w:val="28"/>
        </w:rPr>
        <w:lastRenderedPageBreak/>
        <w:t>combination of Hindi words ‘</w:t>
      </w:r>
      <w:proofErr w:type="spellStart"/>
      <w:r w:rsidR="00EE0218" w:rsidRPr="00CE236D">
        <w:rPr>
          <w:rFonts w:ascii="Bookman Old Style" w:hAnsi="Bookman Old Style"/>
          <w:sz w:val="28"/>
          <w:szCs w:val="28"/>
        </w:rPr>
        <w:t>Sewa</w:t>
      </w:r>
      <w:proofErr w:type="spellEnd"/>
      <w:r w:rsidR="00EE0218" w:rsidRPr="00CE236D">
        <w:rPr>
          <w:rFonts w:ascii="Bookman Old Style" w:hAnsi="Bookman Old Style"/>
          <w:sz w:val="28"/>
          <w:szCs w:val="28"/>
        </w:rPr>
        <w:t xml:space="preserve"> + </w:t>
      </w:r>
      <w:proofErr w:type="spellStart"/>
      <w:r w:rsidR="00EE0218" w:rsidRPr="00CE236D">
        <w:rPr>
          <w:rFonts w:ascii="Bookman Old Style" w:hAnsi="Bookman Old Style"/>
          <w:sz w:val="28"/>
          <w:szCs w:val="28"/>
        </w:rPr>
        <w:t>Uttam</w:t>
      </w:r>
      <w:proofErr w:type="spellEnd"/>
      <w:r w:rsidR="00EE0218" w:rsidRPr="00CE236D">
        <w:rPr>
          <w:rFonts w:ascii="Bookman Old Style" w:hAnsi="Bookman Old Style"/>
          <w:sz w:val="28"/>
          <w:szCs w:val="28"/>
        </w:rPr>
        <w:t>’</w:t>
      </w:r>
      <w:r w:rsidRPr="00CE236D">
        <w:rPr>
          <w:rFonts w:ascii="Bookman Old Style" w:hAnsi="Bookman Old Style"/>
          <w:sz w:val="28"/>
          <w:szCs w:val="28"/>
        </w:rPr>
        <w:t xml:space="preserve">, meaning </w:t>
      </w:r>
      <w:proofErr w:type="spellStart"/>
      <w:r w:rsidRPr="00CE236D">
        <w:rPr>
          <w:rFonts w:ascii="Bookman Old Style" w:hAnsi="Bookman Old Style"/>
          <w:sz w:val="28"/>
          <w:szCs w:val="28"/>
        </w:rPr>
        <w:t>uttam</w:t>
      </w:r>
      <w:proofErr w:type="spellEnd"/>
      <w:r w:rsidRPr="00CE236D">
        <w:rPr>
          <w:rFonts w:ascii="Bookman Old Style" w:hAnsi="Bookman Old Style"/>
          <w:sz w:val="28"/>
          <w:szCs w:val="28"/>
        </w:rPr>
        <w:t xml:space="preserve"> </w:t>
      </w:r>
      <w:proofErr w:type="spellStart"/>
      <w:r w:rsidRPr="00CE236D">
        <w:rPr>
          <w:rFonts w:ascii="Bookman Old Style" w:hAnsi="Bookman Old Style"/>
          <w:sz w:val="28"/>
          <w:szCs w:val="28"/>
        </w:rPr>
        <w:t>sewa</w:t>
      </w:r>
      <w:proofErr w:type="spellEnd"/>
      <w:r w:rsidRPr="00CE236D">
        <w:rPr>
          <w:rFonts w:ascii="Bookman Old Style" w:hAnsi="Bookman Old Style"/>
          <w:sz w:val="28"/>
          <w:szCs w:val="28"/>
        </w:rPr>
        <w:t xml:space="preserve"> i.e. excellence in services. Model has been developed with the overarching objective of improving the quality of public service delivery in the country. It has three modules</w:t>
      </w:r>
      <w:r w:rsidR="00EE0218" w:rsidRPr="00CE236D">
        <w:rPr>
          <w:rFonts w:ascii="Bookman Old Style" w:hAnsi="Bookman Old Style"/>
          <w:sz w:val="28"/>
          <w:szCs w:val="28"/>
        </w:rPr>
        <w:t xml:space="preserve"> as under</w:t>
      </w:r>
      <w:r w:rsidRPr="00CE236D">
        <w:rPr>
          <w:rFonts w:ascii="Bookman Old Style" w:hAnsi="Bookman Old Style"/>
          <w:sz w:val="28"/>
          <w:szCs w:val="28"/>
        </w:rPr>
        <w:t>.</w:t>
      </w:r>
      <w:r w:rsidR="00EE0218" w:rsidRPr="00CE236D">
        <w:rPr>
          <w:rFonts w:ascii="Bookman Old Style" w:hAnsi="Bookman Old Style"/>
          <w:sz w:val="28"/>
          <w:szCs w:val="28"/>
        </w:rPr>
        <w:t xml:space="preserve"> (</w:t>
      </w:r>
      <w:r w:rsidRPr="00CE236D">
        <w:rPr>
          <w:rFonts w:ascii="Bookman Old Style" w:hAnsi="Bookman Old Style"/>
          <w:sz w:val="28"/>
          <w:szCs w:val="28"/>
        </w:rPr>
        <w:t>a)</w:t>
      </w:r>
      <w:r w:rsidRPr="00CE236D">
        <w:rPr>
          <w:rFonts w:ascii="Bookman Old Style" w:hAnsi="Bookman Old Style"/>
          <w:sz w:val="28"/>
          <w:szCs w:val="28"/>
        </w:rPr>
        <w:tab/>
        <w:t>Charter implementation thereby opening up a channel for receiving citizens’ inputs into  the way  in which organizations determine  service delivery requirements. Citizens’ Charters publicly declare the information on citizens’ entitlements thereby making  citizens  better informed and hence empowering th</w:t>
      </w:r>
      <w:r w:rsidR="00EE0218" w:rsidRPr="00CE236D">
        <w:rPr>
          <w:rFonts w:ascii="Bookman Old Style" w:hAnsi="Bookman Old Style"/>
          <w:sz w:val="28"/>
          <w:szCs w:val="28"/>
        </w:rPr>
        <w:t>em to demand better services.               (</w:t>
      </w:r>
      <w:r w:rsidRPr="00CE236D">
        <w:rPr>
          <w:rFonts w:ascii="Bookman Old Style" w:hAnsi="Bookman Old Style"/>
          <w:sz w:val="28"/>
          <w:szCs w:val="28"/>
        </w:rPr>
        <w:t>b)</w:t>
      </w:r>
      <w:r w:rsidR="00EE0218" w:rsidRPr="00CE236D">
        <w:rPr>
          <w:rFonts w:ascii="Bookman Old Style" w:hAnsi="Bookman Old Style"/>
          <w:sz w:val="28"/>
          <w:szCs w:val="28"/>
        </w:rPr>
        <w:t xml:space="preserve"> </w:t>
      </w:r>
      <w:r w:rsidRPr="00CE236D">
        <w:rPr>
          <w:rFonts w:ascii="Bookman Old Style" w:hAnsi="Bookman Old Style"/>
          <w:sz w:val="28"/>
          <w:szCs w:val="28"/>
        </w:rPr>
        <w:t xml:space="preserve">Public Grievance Redress requires a good Grievance </w:t>
      </w:r>
      <w:proofErr w:type="spellStart"/>
      <w:r w:rsidRPr="00CE236D">
        <w:rPr>
          <w:rFonts w:ascii="Bookman Old Style" w:hAnsi="Bookman Old Style"/>
          <w:sz w:val="28"/>
          <w:szCs w:val="28"/>
        </w:rPr>
        <w:t>Redressal</w:t>
      </w:r>
      <w:proofErr w:type="spellEnd"/>
      <w:r w:rsidRPr="00CE236D">
        <w:rPr>
          <w:rFonts w:ascii="Bookman Old Style" w:hAnsi="Bookman Old Style"/>
          <w:sz w:val="28"/>
          <w:szCs w:val="28"/>
        </w:rPr>
        <w:t xml:space="preserve"> System operating in a </w:t>
      </w:r>
      <w:r w:rsidR="00EE0218" w:rsidRPr="00CE236D">
        <w:rPr>
          <w:rFonts w:ascii="Bookman Old Style" w:hAnsi="Bookman Old Style"/>
          <w:sz w:val="28"/>
          <w:szCs w:val="28"/>
        </w:rPr>
        <w:t>manner that leaves the</w:t>
      </w:r>
      <w:r w:rsidRPr="00CE236D">
        <w:rPr>
          <w:rFonts w:ascii="Bookman Old Style" w:hAnsi="Bookman Old Style"/>
          <w:sz w:val="28"/>
          <w:szCs w:val="28"/>
        </w:rPr>
        <w:t xml:space="preserve"> citizen more satisﬁed with </w:t>
      </w:r>
      <w:r w:rsidR="00EE0218" w:rsidRPr="00CE236D">
        <w:rPr>
          <w:rFonts w:ascii="Bookman Old Style" w:hAnsi="Bookman Old Style"/>
          <w:sz w:val="28"/>
          <w:szCs w:val="28"/>
        </w:rPr>
        <w:t>how the</w:t>
      </w:r>
      <w:r w:rsidRPr="00CE236D">
        <w:rPr>
          <w:rFonts w:ascii="Bookman Old Style" w:hAnsi="Bookman Old Style"/>
          <w:sz w:val="28"/>
          <w:szCs w:val="28"/>
        </w:rPr>
        <w:t xml:space="preserve"> </w:t>
      </w:r>
      <w:r w:rsidR="00EE0218" w:rsidRPr="00CE236D">
        <w:rPr>
          <w:rFonts w:ascii="Bookman Old Style" w:hAnsi="Bookman Old Style"/>
          <w:sz w:val="28"/>
          <w:szCs w:val="28"/>
        </w:rPr>
        <w:t>organization responds to</w:t>
      </w:r>
      <w:r w:rsidRPr="00CE236D">
        <w:rPr>
          <w:rFonts w:ascii="Bookman Old Style" w:hAnsi="Bookman Old Style"/>
          <w:sz w:val="28"/>
          <w:szCs w:val="28"/>
        </w:rPr>
        <w:t xml:space="preserve"> complaints/grievances, irre</w:t>
      </w:r>
      <w:r w:rsidR="00EE0218" w:rsidRPr="00CE236D">
        <w:rPr>
          <w:rFonts w:ascii="Bookman Old Style" w:hAnsi="Bookman Old Style"/>
          <w:sz w:val="28"/>
          <w:szCs w:val="28"/>
        </w:rPr>
        <w:t>spective of the final decision.       (</w:t>
      </w:r>
      <w:r w:rsidRPr="00CE236D">
        <w:rPr>
          <w:rFonts w:ascii="Bookman Old Style" w:hAnsi="Bookman Old Style"/>
          <w:sz w:val="28"/>
          <w:szCs w:val="28"/>
        </w:rPr>
        <w:t>c)</w:t>
      </w:r>
      <w:r w:rsidR="00EE0218" w:rsidRPr="00CE236D">
        <w:rPr>
          <w:rFonts w:ascii="Bookman Old Style" w:hAnsi="Bookman Old Style"/>
          <w:sz w:val="28"/>
          <w:szCs w:val="28"/>
        </w:rPr>
        <w:t xml:space="preserve"> </w:t>
      </w:r>
      <w:r w:rsidRPr="00CE236D">
        <w:rPr>
          <w:rFonts w:ascii="Bookman Old Style" w:hAnsi="Bookman Old Style"/>
          <w:sz w:val="28"/>
          <w:szCs w:val="28"/>
        </w:rPr>
        <w:t>‘Excellence i</w:t>
      </w:r>
      <w:r w:rsidR="00EE0218" w:rsidRPr="00CE236D">
        <w:rPr>
          <w:rFonts w:ascii="Bookman Old Style" w:hAnsi="Bookman Old Style"/>
          <w:sz w:val="28"/>
          <w:szCs w:val="28"/>
        </w:rPr>
        <w:t>n Service Delivery’, postulates</w:t>
      </w:r>
      <w:r w:rsidRPr="00CE236D">
        <w:rPr>
          <w:rFonts w:ascii="Bookman Old Style" w:hAnsi="Bookman Old Style"/>
          <w:sz w:val="28"/>
          <w:szCs w:val="28"/>
        </w:rPr>
        <w:t xml:space="preserve"> that an organization can have an excellent performance  in service delivery only if it is </w:t>
      </w:r>
      <w:r w:rsidR="00EE0218" w:rsidRPr="00CE236D">
        <w:rPr>
          <w:rFonts w:ascii="Bookman Old Style" w:hAnsi="Bookman Old Style"/>
          <w:sz w:val="28"/>
          <w:szCs w:val="28"/>
        </w:rPr>
        <w:t>efficiently</w:t>
      </w:r>
      <w:r w:rsidRPr="00CE236D">
        <w:rPr>
          <w:rFonts w:ascii="Bookman Old Style" w:hAnsi="Bookman Old Style"/>
          <w:sz w:val="28"/>
          <w:szCs w:val="28"/>
        </w:rPr>
        <w:t xml:space="preserve"> managing well the key ingredients for good service delivery and building its own capacity to continuously improve service delivery.</w:t>
      </w:r>
    </w:p>
    <w:p w:rsidR="00CE236D" w:rsidRPr="00CE236D" w:rsidRDefault="00EE021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Benefits of Citizen Charter </w:t>
      </w:r>
      <w:r w:rsidR="00CE236D">
        <w:rPr>
          <w:rFonts w:ascii="Bookman Old Style" w:hAnsi="Bookman Old Style"/>
          <w:sz w:val="28"/>
          <w:szCs w:val="28"/>
        </w:rPr>
        <w:t>reads</w:t>
      </w:r>
      <w:r w:rsidRPr="00CE236D">
        <w:rPr>
          <w:rFonts w:ascii="Bookman Old Style" w:hAnsi="Bookman Old Style"/>
          <w:sz w:val="28"/>
          <w:szCs w:val="28"/>
        </w:rPr>
        <w:t xml:space="preserve"> </w:t>
      </w:r>
      <w:r w:rsidR="00B3103D" w:rsidRPr="00CE236D">
        <w:rPr>
          <w:rFonts w:ascii="Bookman Old Style" w:hAnsi="Bookman Old Style"/>
          <w:sz w:val="28"/>
          <w:szCs w:val="28"/>
        </w:rPr>
        <w:t xml:space="preserve">as </w:t>
      </w:r>
      <w:r w:rsidRPr="00CE236D">
        <w:rPr>
          <w:rFonts w:ascii="Bookman Old Style" w:hAnsi="Bookman Old Style"/>
          <w:sz w:val="28"/>
          <w:szCs w:val="28"/>
        </w:rPr>
        <w:t>under</w:t>
      </w:r>
      <w:r w:rsidR="00F95C19" w:rsidRPr="00CE236D">
        <w:rPr>
          <w:rFonts w:ascii="Bookman Old Style" w:hAnsi="Bookman Old Style"/>
          <w:sz w:val="28"/>
          <w:szCs w:val="28"/>
        </w:rPr>
        <w:t>: </w:t>
      </w:r>
      <w:r w:rsidRPr="00CE236D">
        <w:rPr>
          <w:rFonts w:ascii="Bookman Old Style" w:hAnsi="Bookman Old Style"/>
          <w:sz w:val="28"/>
          <w:szCs w:val="28"/>
        </w:rPr>
        <w:tab/>
      </w:r>
      <w:r w:rsidRPr="00CE236D">
        <w:rPr>
          <w:rFonts w:ascii="Bookman Old Style" w:hAnsi="Bookman Old Style"/>
          <w:sz w:val="28"/>
          <w:szCs w:val="28"/>
        </w:rPr>
        <w:tab/>
        <w:t xml:space="preserve">      (i) </w:t>
      </w:r>
      <w:r w:rsidR="00B3103D" w:rsidRPr="00CE236D">
        <w:rPr>
          <w:rFonts w:ascii="Bookman Old Style" w:hAnsi="Bookman Old Style"/>
          <w:sz w:val="28"/>
          <w:szCs w:val="28"/>
        </w:rPr>
        <w:t xml:space="preserve">Make </w:t>
      </w:r>
      <w:r w:rsidRPr="00CE236D">
        <w:rPr>
          <w:rFonts w:ascii="Bookman Old Style" w:hAnsi="Bookman Old Style"/>
          <w:sz w:val="28"/>
          <w:szCs w:val="28"/>
        </w:rPr>
        <w:t>organization</w:t>
      </w:r>
      <w:r w:rsidR="00B3103D" w:rsidRPr="00CE236D">
        <w:rPr>
          <w:rFonts w:ascii="Bookman Old Style" w:hAnsi="Bookman Old Style"/>
          <w:sz w:val="28"/>
          <w:szCs w:val="28"/>
        </w:rPr>
        <w:t> c</w:t>
      </w:r>
      <w:r w:rsidRPr="00CE236D">
        <w:rPr>
          <w:rFonts w:ascii="Bookman Old Style" w:hAnsi="Bookman Old Style"/>
          <w:sz w:val="28"/>
          <w:szCs w:val="28"/>
        </w:rPr>
        <w:t xml:space="preserve">itizen friendly </w:t>
      </w:r>
      <w:r w:rsidR="00B3103D" w:rsidRPr="00CE236D">
        <w:rPr>
          <w:rFonts w:ascii="Bookman Old Style" w:hAnsi="Bookman Old Style"/>
          <w:sz w:val="28"/>
          <w:szCs w:val="28"/>
        </w:rPr>
        <w:t>a</w:t>
      </w:r>
      <w:r w:rsidRPr="00CE236D">
        <w:rPr>
          <w:rFonts w:ascii="Bookman Old Style" w:hAnsi="Bookman Old Style"/>
          <w:sz w:val="28"/>
          <w:szCs w:val="28"/>
        </w:rPr>
        <w:t>ccountable</w:t>
      </w:r>
      <w:r w:rsidR="00B3103D" w:rsidRPr="00CE236D">
        <w:rPr>
          <w:rFonts w:ascii="Bookman Old Style" w:hAnsi="Bookman Old Style"/>
          <w:sz w:val="28"/>
          <w:szCs w:val="28"/>
        </w:rPr>
        <w:t xml:space="preserve"> transparent. </w:t>
      </w:r>
      <w:r w:rsidRPr="00CE236D">
        <w:rPr>
          <w:rFonts w:ascii="Bookman Old Style" w:hAnsi="Bookman Old Style"/>
          <w:sz w:val="28"/>
          <w:szCs w:val="28"/>
        </w:rPr>
        <w:t xml:space="preserve">(ii) </w:t>
      </w:r>
      <w:r w:rsidR="00F95C19" w:rsidRPr="00CE236D">
        <w:rPr>
          <w:rFonts w:ascii="Bookman Old Style" w:hAnsi="Bookman Old Style"/>
          <w:sz w:val="28"/>
          <w:szCs w:val="28"/>
        </w:rPr>
        <w:t>Improves the speed and quality service delivery.</w:t>
      </w:r>
      <w:r w:rsidRPr="00CE236D">
        <w:rPr>
          <w:rFonts w:ascii="Bookman Old Style" w:hAnsi="Bookman Old Style"/>
          <w:sz w:val="28"/>
          <w:szCs w:val="28"/>
        </w:rPr>
        <w:t xml:space="preserve">   </w:t>
      </w:r>
      <w:r w:rsidRPr="00CE236D">
        <w:rPr>
          <w:rFonts w:ascii="Bookman Old Style" w:hAnsi="Bookman Old Style"/>
          <w:sz w:val="28"/>
          <w:szCs w:val="28"/>
        </w:rPr>
        <w:tab/>
        <w:t xml:space="preserve">    (iii) </w:t>
      </w:r>
      <w:r w:rsidR="00F95C19" w:rsidRPr="00CE236D">
        <w:rPr>
          <w:rFonts w:ascii="Bookman Old Style" w:hAnsi="Bookman Old Style"/>
          <w:sz w:val="28"/>
          <w:szCs w:val="28"/>
        </w:rPr>
        <w:t>Eliminates outdated activities, money  resources</w:t>
      </w:r>
      <w:r w:rsidRPr="00CE236D">
        <w:rPr>
          <w:rFonts w:ascii="Bookman Old Style" w:hAnsi="Bookman Old Style"/>
          <w:sz w:val="28"/>
          <w:szCs w:val="28"/>
        </w:rPr>
        <w:t xml:space="preserve"> wastage</w:t>
      </w:r>
      <w:r w:rsidR="00F95C19" w:rsidRPr="00CE236D">
        <w:rPr>
          <w:rFonts w:ascii="Bookman Old Style" w:hAnsi="Bookman Old Style"/>
          <w:sz w:val="28"/>
          <w:szCs w:val="28"/>
        </w:rPr>
        <w:t>.</w:t>
      </w:r>
      <w:r w:rsidRPr="00CE236D">
        <w:rPr>
          <w:rFonts w:ascii="Bookman Old Style" w:hAnsi="Bookman Old Style"/>
          <w:sz w:val="28"/>
          <w:szCs w:val="28"/>
        </w:rPr>
        <w:t xml:space="preserve"> (iv) </w:t>
      </w:r>
      <w:r w:rsidR="00F95C19" w:rsidRPr="00CE236D">
        <w:rPr>
          <w:rFonts w:ascii="Bookman Old Style" w:hAnsi="Bookman Old Style"/>
          <w:sz w:val="28"/>
          <w:szCs w:val="28"/>
        </w:rPr>
        <w:t>Improves cleanliness and physical space in the office</w:t>
      </w:r>
      <w:r w:rsidRPr="00CE236D">
        <w:rPr>
          <w:rFonts w:ascii="Bookman Old Style" w:hAnsi="Bookman Old Style"/>
          <w:sz w:val="28"/>
          <w:szCs w:val="28"/>
        </w:rPr>
        <w:t xml:space="preserve"> </w:t>
      </w:r>
      <w:r w:rsidRPr="00CE236D">
        <w:rPr>
          <w:rFonts w:ascii="Bookman Old Style" w:hAnsi="Bookman Old Style"/>
          <w:sz w:val="28"/>
          <w:szCs w:val="28"/>
        </w:rPr>
        <w:tab/>
        <w:t xml:space="preserve">     (v) </w:t>
      </w:r>
      <w:r w:rsidR="00F95C19" w:rsidRPr="00CE236D">
        <w:rPr>
          <w:rFonts w:ascii="Bookman Old Style" w:hAnsi="Bookman Old Style"/>
          <w:sz w:val="28"/>
          <w:szCs w:val="28"/>
        </w:rPr>
        <w:t>Solves maximum complaints immediately on receipt.</w:t>
      </w:r>
      <w:r w:rsidRPr="00CE236D">
        <w:rPr>
          <w:rFonts w:ascii="Bookman Old Style" w:hAnsi="Bookman Old Style"/>
          <w:sz w:val="28"/>
          <w:szCs w:val="28"/>
        </w:rPr>
        <w:t xml:space="preserve">       (vi) </w:t>
      </w:r>
      <w:r w:rsidR="00F95C19" w:rsidRPr="00CE236D">
        <w:rPr>
          <w:rFonts w:ascii="Bookman Old Style" w:hAnsi="Bookman Old Style"/>
          <w:sz w:val="28"/>
          <w:szCs w:val="28"/>
        </w:rPr>
        <w:t>Reduces causes of complaints, corruption and negligence.</w:t>
      </w:r>
      <w:r w:rsidRPr="00CE236D">
        <w:rPr>
          <w:rFonts w:ascii="Bookman Old Style" w:hAnsi="Bookman Old Style"/>
          <w:sz w:val="28"/>
          <w:szCs w:val="28"/>
        </w:rPr>
        <w:t xml:space="preserve"> (vii) </w:t>
      </w:r>
      <w:r w:rsidR="00F95C19" w:rsidRPr="00CE236D">
        <w:rPr>
          <w:rFonts w:ascii="Bookman Old Style" w:hAnsi="Bookman Old Style"/>
          <w:sz w:val="28"/>
          <w:szCs w:val="28"/>
        </w:rPr>
        <w:t>Eliminates fire-fighting style of working.</w:t>
      </w:r>
    </w:p>
    <w:p w:rsidR="00CE236D" w:rsidRPr="00CE236D" w:rsidRDefault="00B3103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lastRenderedPageBreak/>
        <w:t xml:space="preserve">Mahatma Gandhi said:“A customer is the most important visitor on our premises. He is not dependent on us; we are dependent on him. He is not an interruption on our work; he is the purpose of it. He is not an outsider on our business; he is part of it. We are not doing him a </w:t>
      </w:r>
      <w:proofErr w:type="spellStart"/>
      <w:r w:rsidRPr="00CE236D">
        <w:rPr>
          <w:rFonts w:ascii="Bookman Old Style" w:hAnsi="Bookman Old Style"/>
          <w:sz w:val="28"/>
          <w:szCs w:val="28"/>
        </w:rPr>
        <w:t>favour</w:t>
      </w:r>
      <w:proofErr w:type="spellEnd"/>
      <w:r w:rsidRPr="00CE236D">
        <w:rPr>
          <w:rFonts w:ascii="Bookman Old Style" w:hAnsi="Bookman Old Style"/>
          <w:sz w:val="28"/>
          <w:szCs w:val="28"/>
        </w:rPr>
        <w:t xml:space="preserve"> by serving him; he is doing a </w:t>
      </w:r>
      <w:proofErr w:type="spellStart"/>
      <w:r w:rsidRPr="00CE236D">
        <w:rPr>
          <w:rFonts w:ascii="Bookman Old Style" w:hAnsi="Bookman Old Style"/>
          <w:sz w:val="28"/>
          <w:szCs w:val="28"/>
        </w:rPr>
        <w:t>favour</w:t>
      </w:r>
      <w:proofErr w:type="spellEnd"/>
      <w:r w:rsidRPr="00CE236D">
        <w:rPr>
          <w:rFonts w:ascii="Bookman Old Style" w:hAnsi="Bookman Old Style"/>
          <w:sz w:val="28"/>
          <w:szCs w:val="28"/>
        </w:rPr>
        <w:t xml:space="preserve"> by giving us an opportunity to do so.”</w:t>
      </w:r>
    </w:p>
    <w:p w:rsidR="00CE236D" w:rsidRPr="00CE236D" w:rsidRDefault="00B3103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Good Governance means Transparency, Accountability and Citizen Friendliness. Good Governance is the Technology and Citizen’s Charter is the Tool. It has been recognized world over that good governance is essential for sustainable development, both economic and social. The three essential aspects </w:t>
      </w:r>
      <w:proofErr w:type="spellStart"/>
      <w:r w:rsidRPr="00CE236D">
        <w:rPr>
          <w:rFonts w:ascii="Bookman Old Style" w:hAnsi="Bookman Old Style"/>
          <w:sz w:val="28"/>
          <w:szCs w:val="28"/>
        </w:rPr>
        <w:t>emphasised</w:t>
      </w:r>
      <w:proofErr w:type="spellEnd"/>
      <w:r w:rsidRPr="00CE236D">
        <w:rPr>
          <w:rFonts w:ascii="Bookman Old Style" w:hAnsi="Bookman Old Style"/>
          <w:sz w:val="28"/>
          <w:szCs w:val="28"/>
        </w:rPr>
        <w:t xml:space="preserve"> in good governance are transparency, accountability and responsiveness of the administration. "Citizen's Charters" initiative is a response to the quest for solving the problems which a citizen encounters, day in and day out, while dealing with the organizations providing public services. The concept of Citizen's Charter enshrines the trust between the service provider and its users. The concept was first articulated and implemented in the UK by the Conservative Government of John Major in 1991 as a National </w:t>
      </w:r>
      <w:proofErr w:type="spellStart"/>
      <w:r w:rsidRPr="00CE236D">
        <w:rPr>
          <w:rFonts w:ascii="Bookman Old Style" w:hAnsi="Bookman Old Style"/>
          <w:sz w:val="28"/>
          <w:szCs w:val="28"/>
        </w:rPr>
        <w:t>Programme</w:t>
      </w:r>
      <w:proofErr w:type="spellEnd"/>
      <w:r w:rsidRPr="00CE236D">
        <w:rPr>
          <w:rFonts w:ascii="Bookman Old Style" w:hAnsi="Bookman Old Style"/>
          <w:sz w:val="28"/>
          <w:szCs w:val="28"/>
        </w:rPr>
        <w:t xml:space="preserve"> with a simple aim: to continuously improve the quality of public services for the people of the country so that these services respond to the needs and wishes of the users. The </w:t>
      </w:r>
      <w:proofErr w:type="spellStart"/>
      <w:r w:rsidRPr="00CE236D">
        <w:rPr>
          <w:rFonts w:ascii="Bookman Old Style" w:hAnsi="Bookman Old Style"/>
          <w:sz w:val="28"/>
          <w:szCs w:val="28"/>
        </w:rPr>
        <w:t>programme</w:t>
      </w:r>
      <w:proofErr w:type="spellEnd"/>
      <w:r w:rsidRPr="00CE236D">
        <w:rPr>
          <w:rFonts w:ascii="Bookman Old Style" w:hAnsi="Bookman Old Style"/>
          <w:sz w:val="28"/>
          <w:szCs w:val="28"/>
        </w:rPr>
        <w:t xml:space="preserve"> was re-launched in 1998 by the </w:t>
      </w:r>
      <w:proofErr w:type="spellStart"/>
      <w:r w:rsidRPr="00CE236D">
        <w:rPr>
          <w:rFonts w:ascii="Bookman Old Style" w:hAnsi="Bookman Old Style"/>
          <w:sz w:val="28"/>
          <w:szCs w:val="28"/>
        </w:rPr>
        <w:t>Labour</w:t>
      </w:r>
      <w:proofErr w:type="spellEnd"/>
      <w:r w:rsidRPr="00CE236D">
        <w:rPr>
          <w:rFonts w:ascii="Bookman Old Style" w:hAnsi="Bookman Old Style"/>
          <w:sz w:val="28"/>
          <w:szCs w:val="28"/>
        </w:rPr>
        <w:t xml:space="preserve"> Government of Tony Blair which rechristened it "Service First".</w:t>
      </w:r>
    </w:p>
    <w:p w:rsidR="00CE236D" w:rsidRPr="00CE236D" w:rsidRDefault="00B3103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The Government of Malaysia issued Guidelines on the Client's Charter in 1993 to assist government agencies to </w:t>
      </w:r>
      <w:r w:rsidRPr="00CE236D">
        <w:rPr>
          <w:rFonts w:ascii="Bookman Old Style" w:hAnsi="Bookman Old Style"/>
          <w:sz w:val="28"/>
          <w:szCs w:val="28"/>
        </w:rPr>
        <w:lastRenderedPageBreak/>
        <w:t>prepare and implement Client's Charter, which is "a written commitment by an agency to deliver outputs or services according to specified standards of quality" (Government of Malaysia,1998). A Best Client's Charter Award was instituted in 1993. The Malaysian system of Client's Charter closely follows the UK Model. A distinction is made between agency-wide and unit charters. The concept of 'service recovery' enjoins taking steps to restore the trust and confidence of the client in a proactive manner when things go wrong.</w:t>
      </w:r>
    </w:p>
    <w:p w:rsidR="00CE236D" w:rsidRPr="00CE236D" w:rsidRDefault="00B3103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The Commonwealth Government of Australia launched its Service Charter initiative in 1997 as part of its on-going commitment to improve the quality of service provided by agencies to the Australian community by moving the government organization away from bureaucratic processes to customer-focused outcomes. Service Charters are considered a powerful tool for fostering change and require the organization to focus on services delivered, to measure and assess performance, and to initiate performance improvement. By providing goals for agencies to strive towards, a Charter acts as a surrogate for competition where none exists (Department of Finance and Administration, 1999). </w:t>
      </w:r>
      <w:proofErr w:type="spellStart"/>
      <w:r w:rsidRPr="00CE236D">
        <w:rPr>
          <w:rFonts w:ascii="Bookman Old Style" w:hAnsi="Bookman Old Style"/>
          <w:sz w:val="28"/>
          <w:szCs w:val="28"/>
        </w:rPr>
        <w:t>Centrelink</w:t>
      </w:r>
      <w:proofErr w:type="spellEnd"/>
      <w:r w:rsidRPr="00CE236D">
        <w:rPr>
          <w:rFonts w:ascii="Bookman Old Style" w:hAnsi="Bookman Old Style"/>
          <w:sz w:val="28"/>
          <w:szCs w:val="28"/>
        </w:rPr>
        <w:t xml:space="preserve"> is a one-stop shop that provides access to Australian government services for over six million customers. </w:t>
      </w:r>
      <w:proofErr w:type="spellStart"/>
      <w:r w:rsidRPr="00CE236D">
        <w:rPr>
          <w:rFonts w:ascii="Bookman Old Style" w:hAnsi="Bookman Old Style"/>
          <w:sz w:val="28"/>
          <w:szCs w:val="28"/>
        </w:rPr>
        <w:t>Centrelink</w:t>
      </w:r>
      <w:proofErr w:type="spellEnd"/>
      <w:r w:rsidRPr="00CE236D">
        <w:rPr>
          <w:rFonts w:ascii="Bookman Old Style" w:hAnsi="Bookman Old Style"/>
          <w:sz w:val="28"/>
          <w:szCs w:val="28"/>
        </w:rPr>
        <w:t xml:space="preserve"> has adopted one-to-one service as an innovative and </w:t>
      </w:r>
      <w:proofErr w:type="spellStart"/>
      <w:r w:rsidRPr="00CE236D">
        <w:rPr>
          <w:rFonts w:ascii="Bookman Old Style" w:hAnsi="Bookman Old Style"/>
          <w:sz w:val="28"/>
          <w:szCs w:val="28"/>
        </w:rPr>
        <w:t>personalised</w:t>
      </w:r>
      <w:proofErr w:type="spellEnd"/>
      <w:r w:rsidRPr="00CE236D">
        <w:rPr>
          <w:rFonts w:ascii="Bookman Old Style" w:hAnsi="Bookman Old Style"/>
          <w:sz w:val="28"/>
          <w:szCs w:val="28"/>
        </w:rPr>
        <w:t xml:space="preserve"> approach to service delivery. One-to-one service treats customers with respect and consistency and takes the complexity out of dealing with government.</w:t>
      </w:r>
    </w:p>
    <w:p w:rsidR="00CE236D" w:rsidRPr="00CE236D" w:rsidRDefault="00B3103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lastRenderedPageBreak/>
        <w:t>The Treasury Board of Canada Secretariat started a Service Standard Initiative in 1995 which took its cue from the Citizen's Charters of the United Kingdom, but enlarged the scope considerably. This Service Standard Initiative in Canada was started against the backdrop of citizen expectations relating to friendly, respectful and courteous service; faster response times; extended hours at government offices; and "one-stop-shopping". At the same time there was a need to reduce the deficit and provide value for money through more efficient use of resources (Treasury Board of Canada, 1995).</w:t>
      </w:r>
    </w:p>
    <w:p w:rsidR="00CE236D" w:rsidRPr="00CE236D" w:rsidRDefault="00B3103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A comparison of these four major Citizen's Charter initiatives shows that the service quality approach is embedded in them in different degrees. Once a decision is taken to make public services citizen-centric, the customer focus of the Total Quality Management (TQM) variety cannot be far behind. In fact, the Citizen's Charter approach has several things in common with TQM. Both begin by focusing on meeting customer/citizen requirements. Other key common elements are conformance to standards, stakeholder involvement and continuous improvement.</w:t>
      </w:r>
    </w:p>
    <w:p w:rsidR="00CE236D" w:rsidRPr="00CE236D" w:rsidRDefault="00B3103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Over the years, in India, significant progress has been made in the field of economic development. This, along with a substantial increase in the literacy rate, (from 51.63% to 65.38% in the last decade) has made Indian citizens increasingly aware of their rights. Citizens have become more articulate and expect the administration not merely to respond to their demands but also to anticipate them. It was in this </w:t>
      </w:r>
      <w:r w:rsidRPr="00CE236D">
        <w:rPr>
          <w:rFonts w:ascii="Bookman Old Style" w:hAnsi="Bookman Old Style"/>
          <w:sz w:val="28"/>
          <w:szCs w:val="28"/>
        </w:rPr>
        <w:lastRenderedPageBreak/>
        <w:t>climate that since 1996 a consensus had evolved in the Government on effective and responsive administration. In a Conference of Chief Ministers of various States and Union Territories held on 24 May, 1997 in New Delhi, presided over by the Prime Minister of India, an "Action Plan for Effective and Responsive Government" at the Centre and State levels was adopted. One of the major decisions at that Conference was that the Central and State Governments would formulate Citizen's Charters, starting with those sectors that have a large public interface (e.g., Railways, Telecom, Posts, Public Distribution Systems).These Charters were required to include standards of service and time limits that the public can reasonably expect avenues of grievance redress and a provision for independent scrutiny with the involvement of citizen and consumer groups.</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cs="Arial"/>
          <w:sz w:val="28"/>
          <w:szCs w:val="28"/>
        </w:rPr>
        <w:t>Corruption is an insidious plague that has a wide range of corrosive effects on society. It undermines democracy and the rule of law, leads to violations of human rights, distorts markets, erodes the quality of life and allows organized crime, terrorism, and other threats to human security to flourish. This evil phenomenon is found in all the States and its effects are most destructive. Corruption hearts the poor disproportionately by diverting funds intended for development, undermining government’s ability to provide basic services, feeding inequality and injustice, and discouraging foreign aid and investment. Corruption is key element in economic underperformance and major obstacle to poverty alleviation and development.</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cs="Arial"/>
          <w:sz w:val="28"/>
          <w:szCs w:val="28"/>
        </w:rPr>
        <w:lastRenderedPageBreak/>
        <w:t>India has been ranked 81</w:t>
      </w:r>
      <w:r w:rsidRPr="00CE236D">
        <w:rPr>
          <w:rFonts w:ascii="Bookman Old Style" w:hAnsi="Bookman Old Style" w:cs="Arial"/>
          <w:sz w:val="28"/>
          <w:szCs w:val="28"/>
          <w:vertAlign w:val="superscript"/>
        </w:rPr>
        <w:t>st</w:t>
      </w:r>
      <w:r w:rsidRPr="00CE236D">
        <w:rPr>
          <w:rFonts w:ascii="Bookman Old Style" w:hAnsi="Bookman Old Style" w:cs="Arial"/>
          <w:sz w:val="28"/>
          <w:szCs w:val="28"/>
        </w:rPr>
        <w:t xml:space="preserve"> in Corruption Perception Index, 2015 of Transparency International. Now we have a new instrument, the </w:t>
      </w:r>
      <w:proofErr w:type="spellStart"/>
      <w:r w:rsidRPr="00CE236D">
        <w:rPr>
          <w:rFonts w:ascii="Bookman Old Style" w:hAnsi="Bookman Old Style" w:cs="Arial"/>
          <w:sz w:val="28"/>
          <w:szCs w:val="28"/>
        </w:rPr>
        <w:t>Lokpal</w:t>
      </w:r>
      <w:proofErr w:type="spellEnd"/>
      <w:r w:rsidRPr="00CE236D">
        <w:rPr>
          <w:rFonts w:ascii="Bookman Old Style" w:hAnsi="Bookman Old Style" w:cs="Arial"/>
          <w:sz w:val="28"/>
          <w:szCs w:val="28"/>
        </w:rPr>
        <w:t xml:space="preserve"> and </w:t>
      </w:r>
      <w:proofErr w:type="spellStart"/>
      <w:r w:rsidRPr="00CE236D">
        <w:rPr>
          <w:rFonts w:ascii="Bookman Old Style" w:hAnsi="Bookman Old Style" w:cs="Arial"/>
          <w:sz w:val="28"/>
          <w:szCs w:val="28"/>
        </w:rPr>
        <w:t>Lokayukta</w:t>
      </w:r>
      <w:proofErr w:type="spellEnd"/>
      <w:r w:rsidRPr="00CE236D">
        <w:rPr>
          <w:rFonts w:ascii="Bookman Old Style" w:hAnsi="Bookman Old Style" w:cs="Arial"/>
          <w:sz w:val="28"/>
          <w:szCs w:val="28"/>
        </w:rPr>
        <w:t xml:space="preserve"> Act, 2013 to address this scourge at National. Its implementation in letter and spirit will send a clear message that the Executive is determined to control corruption. It will warn the corrupt that betrayal of the public trust will no longer be tolerated and it will reaffirm the importance of core values such as honesty, respect for the rule of law, accountability and transparency in promoting development and making the India a better place to live.</w:t>
      </w:r>
    </w:p>
    <w:p w:rsidR="00CE236D" w:rsidRPr="00CE236D" w:rsidRDefault="00CE236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sz w:val="28"/>
          <w:szCs w:val="28"/>
        </w:rPr>
        <w:t>P</w:t>
      </w:r>
      <w:r w:rsidR="00C614E8" w:rsidRPr="00CE236D">
        <w:rPr>
          <w:rFonts w:ascii="Bookman Old Style" w:hAnsi="Bookman Old Style"/>
          <w:sz w:val="28"/>
          <w:szCs w:val="28"/>
        </w:rPr>
        <w:t xml:space="preserve">etitioner is filing this petition under the Article 32 for appointment of an autonomous </w:t>
      </w:r>
      <w:proofErr w:type="spellStart"/>
      <w:r w:rsidR="00C614E8" w:rsidRPr="00CE236D">
        <w:rPr>
          <w:rFonts w:ascii="Bookman Old Style" w:hAnsi="Bookman Old Style"/>
          <w:sz w:val="28"/>
          <w:szCs w:val="28"/>
        </w:rPr>
        <w:t>Lokpal</w:t>
      </w:r>
      <w:proofErr w:type="spellEnd"/>
      <w:r w:rsidR="00C614E8" w:rsidRPr="00CE236D">
        <w:rPr>
          <w:rFonts w:ascii="Bookman Old Style" w:hAnsi="Bookman Old Style"/>
          <w:sz w:val="28"/>
          <w:szCs w:val="28"/>
        </w:rPr>
        <w:t xml:space="preserve"> at Centre in spirit of the </w:t>
      </w:r>
      <w:proofErr w:type="spellStart"/>
      <w:r w:rsidR="00C614E8" w:rsidRPr="00CE236D">
        <w:rPr>
          <w:rFonts w:ascii="Bookman Old Style" w:hAnsi="Bookman Old Style"/>
          <w:sz w:val="28"/>
          <w:szCs w:val="28"/>
        </w:rPr>
        <w:t>Lokpal</w:t>
      </w:r>
      <w:proofErr w:type="spellEnd"/>
      <w:r w:rsidR="00C614E8" w:rsidRPr="00CE236D">
        <w:rPr>
          <w:rFonts w:ascii="Bookman Old Style" w:hAnsi="Bookman Old Style"/>
          <w:sz w:val="28"/>
          <w:szCs w:val="28"/>
        </w:rPr>
        <w:t xml:space="preserve"> and </w:t>
      </w:r>
      <w:proofErr w:type="spellStart"/>
      <w:r w:rsidR="00C614E8" w:rsidRPr="00CE236D">
        <w:rPr>
          <w:rFonts w:ascii="Bookman Old Style" w:hAnsi="Bookman Old Style"/>
          <w:sz w:val="28"/>
          <w:szCs w:val="28"/>
        </w:rPr>
        <w:t>Lokayukta</w:t>
      </w:r>
      <w:proofErr w:type="spellEnd"/>
      <w:r w:rsidR="00C614E8" w:rsidRPr="00CE236D">
        <w:rPr>
          <w:rFonts w:ascii="Bookman Old Style" w:hAnsi="Bookman Old Style"/>
          <w:sz w:val="28"/>
          <w:szCs w:val="28"/>
        </w:rPr>
        <w:t xml:space="preserve"> Act, 2013. I</w:t>
      </w:r>
      <w:r w:rsidR="00C614E8" w:rsidRPr="00CE236D">
        <w:rPr>
          <w:rFonts w:ascii="Bookman Old Style" w:hAnsi="Bookman Old Style" w:cs="Arial"/>
          <w:sz w:val="28"/>
          <w:szCs w:val="28"/>
        </w:rPr>
        <w:t>ts implementation with a Citizen Charter in every department will definitely ensure time bound delivery of goods and services in every department. It is balanced, strong and pragmatic and offers a new framework to curb the corruption. The Act introduces a comprehensive set of standards and measures that all States can apply in order to strengthen their legal and regulatory regimes to fight corruption. It calls for preventive measures and the criminalization of the most prevalent forms of corruption in public and private sector. It will be very difficult for corrupts to hide their illicit gains. This is very important issue for country like us where corrupts have plundered the national wealth.</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On 27.8.2011, both houses of Parliament unanimously adopted ‘Sense of the House Resolution’ which reads as thus: </w:t>
      </w:r>
      <w:r w:rsidRPr="00CE236D">
        <w:rPr>
          <w:rFonts w:ascii="Bookman Old Style" w:hAnsi="Bookman Old Style"/>
          <w:b/>
          <w:bCs/>
          <w:sz w:val="28"/>
          <w:szCs w:val="28"/>
        </w:rPr>
        <w:t>“</w:t>
      </w:r>
      <w:r w:rsidRPr="00CE236D">
        <w:rPr>
          <w:rFonts w:ascii="Bookman Old Style" w:hAnsi="Bookman Old Style"/>
          <w:sz w:val="28"/>
          <w:szCs w:val="28"/>
        </w:rPr>
        <w:t xml:space="preserve">This House agrees in principle on following issues: (i) Citizen </w:t>
      </w:r>
      <w:r w:rsidRPr="00CE236D">
        <w:rPr>
          <w:rFonts w:ascii="Bookman Old Style" w:hAnsi="Bookman Old Style"/>
          <w:sz w:val="28"/>
          <w:szCs w:val="28"/>
        </w:rPr>
        <w:lastRenderedPageBreak/>
        <w:t xml:space="preserve">Charter (ii) Lower bureaucracy under </w:t>
      </w:r>
      <w:proofErr w:type="spellStart"/>
      <w:r w:rsidRPr="00CE236D">
        <w:rPr>
          <w:rFonts w:ascii="Bookman Old Style" w:hAnsi="Bookman Old Style"/>
          <w:sz w:val="28"/>
          <w:szCs w:val="28"/>
        </w:rPr>
        <w:t>Lokpal</w:t>
      </w:r>
      <w:proofErr w:type="spellEnd"/>
      <w:r w:rsidRPr="00CE236D">
        <w:rPr>
          <w:rFonts w:ascii="Bookman Old Style" w:hAnsi="Bookman Old Style"/>
          <w:sz w:val="28"/>
          <w:szCs w:val="28"/>
        </w:rPr>
        <w:t xml:space="preserve"> through an appropriate mechanism, and (iii) Establishment of </w:t>
      </w:r>
      <w:proofErr w:type="spellStart"/>
      <w:r w:rsidRPr="00CE236D">
        <w:rPr>
          <w:rFonts w:ascii="Bookman Old Style" w:hAnsi="Bookman Old Style"/>
          <w:sz w:val="28"/>
          <w:szCs w:val="28"/>
        </w:rPr>
        <w:t>Lokayukta</w:t>
      </w:r>
      <w:proofErr w:type="spellEnd"/>
      <w:r w:rsidRPr="00CE236D">
        <w:rPr>
          <w:rFonts w:ascii="Bookman Old Style" w:hAnsi="Bookman Old Style"/>
          <w:sz w:val="28"/>
          <w:szCs w:val="28"/>
        </w:rPr>
        <w:t xml:space="preserve"> in the States; And further resolves to forward the proceedings of the House to the Standing Committee on Law and Justice while finalizing its report</w:t>
      </w:r>
      <w:r w:rsidRPr="00CE236D">
        <w:rPr>
          <w:rFonts w:ascii="Bookman Old Style" w:hAnsi="Bookman Old Style"/>
          <w:b/>
          <w:bCs/>
          <w:sz w:val="28"/>
          <w:szCs w:val="28"/>
        </w:rPr>
        <w:t>”</w:t>
      </w:r>
      <w:r w:rsidRPr="00CE236D">
        <w:rPr>
          <w:rFonts w:ascii="Bookman Old Style" w:hAnsi="Bookman Old Style"/>
          <w:sz w:val="28"/>
          <w:szCs w:val="28"/>
        </w:rPr>
        <w:t>.</w:t>
      </w:r>
    </w:p>
    <w:p w:rsidR="00CE236D" w:rsidRPr="00CE236D" w:rsidRDefault="00CE236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cs="Arial"/>
          <w:sz w:val="28"/>
          <w:szCs w:val="28"/>
        </w:rPr>
        <w:t>The</w:t>
      </w:r>
      <w:r w:rsidR="00C614E8" w:rsidRPr="00CE236D">
        <w:rPr>
          <w:rFonts w:ascii="Bookman Old Style" w:hAnsi="Bookman Old Style" w:cs="Arial"/>
          <w:sz w:val="28"/>
          <w:szCs w:val="28"/>
        </w:rPr>
        <w:t xml:space="preserve"> </w:t>
      </w:r>
      <w:r w:rsidR="00C614E8" w:rsidRPr="00CE236D">
        <w:rPr>
          <w:rFonts w:ascii="Bookman Old Style" w:hAnsi="Bookman Old Style"/>
          <w:sz w:val="28"/>
          <w:szCs w:val="28"/>
        </w:rPr>
        <w:t xml:space="preserve">Hon’ble Sh. Pranav Mukherjee, the then Finance Minister, Sh. </w:t>
      </w:r>
      <w:proofErr w:type="spellStart"/>
      <w:r w:rsidR="00C614E8" w:rsidRPr="00CE236D">
        <w:rPr>
          <w:rFonts w:ascii="Bookman Old Style" w:hAnsi="Bookman Old Style"/>
          <w:sz w:val="28"/>
          <w:szCs w:val="28"/>
        </w:rPr>
        <w:t>Arun</w:t>
      </w:r>
      <w:proofErr w:type="spellEnd"/>
      <w:r w:rsidR="00C614E8" w:rsidRPr="00CE236D">
        <w:rPr>
          <w:rFonts w:ascii="Bookman Old Style" w:hAnsi="Bookman Old Style"/>
          <w:sz w:val="28"/>
          <w:szCs w:val="28"/>
        </w:rPr>
        <w:t xml:space="preserve"> </w:t>
      </w:r>
      <w:proofErr w:type="spellStart"/>
      <w:r w:rsidR="00C614E8" w:rsidRPr="00CE236D">
        <w:rPr>
          <w:rFonts w:ascii="Bookman Old Style" w:hAnsi="Bookman Old Style"/>
          <w:sz w:val="28"/>
          <w:szCs w:val="28"/>
        </w:rPr>
        <w:t>Jaitely</w:t>
      </w:r>
      <w:proofErr w:type="spellEnd"/>
      <w:r w:rsidR="00C614E8" w:rsidRPr="00CE236D">
        <w:rPr>
          <w:rFonts w:ascii="Bookman Old Style" w:hAnsi="Bookman Old Style"/>
          <w:sz w:val="28"/>
          <w:szCs w:val="28"/>
        </w:rPr>
        <w:t xml:space="preserve"> and Smt. </w:t>
      </w:r>
      <w:proofErr w:type="spellStart"/>
      <w:r w:rsidR="00C614E8" w:rsidRPr="00CE236D">
        <w:rPr>
          <w:rFonts w:ascii="Bookman Old Style" w:hAnsi="Bookman Old Style"/>
          <w:sz w:val="28"/>
          <w:szCs w:val="28"/>
        </w:rPr>
        <w:t>Sushma</w:t>
      </w:r>
      <w:proofErr w:type="spellEnd"/>
      <w:r w:rsidR="00C614E8" w:rsidRPr="00CE236D">
        <w:rPr>
          <w:rFonts w:ascii="Bookman Old Style" w:hAnsi="Bookman Old Style"/>
          <w:sz w:val="28"/>
          <w:szCs w:val="28"/>
        </w:rPr>
        <w:t xml:space="preserve"> </w:t>
      </w:r>
      <w:proofErr w:type="spellStart"/>
      <w:r w:rsidR="00C614E8" w:rsidRPr="00CE236D">
        <w:rPr>
          <w:rFonts w:ascii="Bookman Old Style" w:hAnsi="Bookman Old Style"/>
          <w:sz w:val="28"/>
          <w:szCs w:val="28"/>
        </w:rPr>
        <w:t>Swaraj</w:t>
      </w:r>
      <w:proofErr w:type="spellEnd"/>
      <w:r w:rsidR="00C614E8" w:rsidRPr="00CE236D">
        <w:rPr>
          <w:rFonts w:ascii="Bookman Old Style" w:hAnsi="Bookman Old Style"/>
          <w:sz w:val="28"/>
          <w:szCs w:val="28"/>
        </w:rPr>
        <w:t xml:space="preserve">, the then Leader of Opposition in upper and lower respectively, </w:t>
      </w:r>
      <w:r w:rsidR="00520FDB" w:rsidRPr="00CE236D">
        <w:rPr>
          <w:rFonts w:ascii="Bookman Old Style" w:hAnsi="Bookman Old Style"/>
          <w:sz w:val="28"/>
          <w:szCs w:val="28"/>
        </w:rPr>
        <w:t xml:space="preserve">Hon’ble </w:t>
      </w:r>
      <w:r w:rsidR="00C614E8" w:rsidRPr="00CE236D">
        <w:rPr>
          <w:rFonts w:ascii="Bookman Old Style" w:hAnsi="Bookman Old Style"/>
          <w:sz w:val="28"/>
          <w:szCs w:val="28"/>
        </w:rPr>
        <w:t>Sh. Manmohan Singh, the then Prime Minister and all Parliamentarians unanimously endorsed ‘Sense of the House Resolution’ by thumping of desks.</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After the Resolution, </w:t>
      </w:r>
      <w:r w:rsidR="00520FDB" w:rsidRPr="00CE236D">
        <w:rPr>
          <w:rFonts w:ascii="Bookman Old Style" w:hAnsi="Bookman Old Style"/>
          <w:sz w:val="28"/>
          <w:szCs w:val="28"/>
        </w:rPr>
        <w:t>the Hon’ble Prime Minister</w:t>
      </w:r>
      <w:r w:rsidRPr="00CE236D">
        <w:rPr>
          <w:rFonts w:ascii="Bookman Old Style" w:hAnsi="Bookman Old Style"/>
          <w:sz w:val="28"/>
          <w:szCs w:val="28"/>
        </w:rPr>
        <w:t xml:space="preserve"> said: </w:t>
      </w:r>
      <w:r w:rsidRPr="00CE236D">
        <w:rPr>
          <w:rFonts w:ascii="Bookman Old Style" w:hAnsi="Bookman Old Style"/>
          <w:b/>
          <w:bCs/>
          <w:i/>
          <w:iCs/>
          <w:sz w:val="28"/>
          <w:szCs w:val="28"/>
        </w:rPr>
        <w:t>“</w:t>
      </w:r>
      <w:r w:rsidRPr="00CE236D">
        <w:rPr>
          <w:rFonts w:ascii="Bookman Old Style" w:hAnsi="Bookman Old Style"/>
          <w:i/>
          <w:iCs/>
          <w:sz w:val="28"/>
          <w:szCs w:val="28"/>
        </w:rPr>
        <w:t>Parliament has spoken. The ‘Will of Parliament’ is the ‘Will of the people’.</w:t>
      </w:r>
      <w:r w:rsidRPr="00CE236D">
        <w:rPr>
          <w:rFonts w:ascii="Bookman Old Style" w:hAnsi="Bookman Old Style"/>
          <w:b/>
          <w:bCs/>
          <w:i/>
          <w:iCs/>
          <w:sz w:val="28"/>
          <w:szCs w:val="28"/>
        </w:rPr>
        <w:t>”</w:t>
      </w:r>
      <w:r w:rsidRPr="00CE236D">
        <w:rPr>
          <w:rFonts w:ascii="Bookman Old Style" w:hAnsi="Bookman Old Style"/>
          <w:sz w:val="28"/>
          <w:szCs w:val="28"/>
        </w:rPr>
        <w:t xml:space="preserve"> Setting</w:t>
      </w:r>
      <w:r w:rsidR="00520FDB" w:rsidRPr="00CE236D">
        <w:rPr>
          <w:rFonts w:ascii="Bookman Old Style" w:hAnsi="Bookman Old Style"/>
          <w:sz w:val="28"/>
          <w:szCs w:val="28"/>
        </w:rPr>
        <w:t xml:space="preserve"> tone for debate Sh. Pranav </w:t>
      </w:r>
      <w:proofErr w:type="spellStart"/>
      <w:r w:rsidR="00520FDB" w:rsidRPr="00CE236D">
        <w:rPr>
          <w:rFonts w:ascii="Bookman Old Style" w:hAnsi="Bookman Old Style"/>
          <w:sz w:val="28"/>
          <w:szCs w:val="28"/>
        </w:rPr>
        <w:t>Mukherji</w:t>
      </w:r>
      <w:proofErr w:type="spellEnd"/>
      <w:r w:rsidRPr="00CE236D">
        <w:rPr>
          <w:rFonts w:ascii="Bookman Old Style" w:hAnsi="Bookman Old Style"/>
          <w:sz w:val="28"/>
          <w:szCs w:val="28"/>
        </w:rPr>
        <w:t xml:space="preserve"> said: </w:t>
      </w:r>
      <w:r w:rsidRPr="00CE236D">
        <w:rPr>
          <w:rFonts w:ascii="Bookman Old Style" w:hAnsi="Bookman Old Style"/>
          <w:b/>
          <w:bCs/>
          <w:i/>
          <w:iCs/>
          <w:sz w:val="28"/>
          <w:szCs w:val="28"/>
        </w:rPr>
        <w:t>“</w:t>
      </w:r>
      <w:r w:rsidRPr="00CE236D">
        <w:rPr>
          <w:rFonts w:ascii="Bookman Old Style" w:hAnsi="Bookman Old Style"/>
          <w:i/>
          <w:iCs/>
          <w:sz w:val="28"/>
          <w:szCs w:val="28"/>
        </w:rPr>
        <w:t xml:space="preserve">It is our responsibility to abide by the Constitution so that there is no conflict with the desire of our masters, the People of India. Our Constitution is flexible enough to accommodate various ideas. It can accommodate various thoughts. None of us can say that rising corruption issue is not important. Person continued on fast on corruption issue in old age and risked his life. I accept that </w:t>
      </w:r>
      <w:proofErr w:type="spellStart"/>
      <w:r w:rsidRPr="00CE236D">
        <w:rPr>
          <w:rFonts w:ascii="Bookman Old Style" w:hAnsi="Bookman Old Style"/>
          <w:i/>
          <w:iCs/>
          <w:sz w:val="28"/>
          <w:szCs w:val="28"/>
        </w:rPr>
        <w:t>Lokpal</w:t>
      </w:r>
      <w:proofErr w:type="spellEnd"/>
      <w:r w:rsidRPr="00CE236D">
        <w:rPr>
          <w:rFonts w:ascii="Bookman Old Style" w:hAnsi="Bookman Old Style"/>
          <w:i/>
          <w:iCs/>
          <w:sz w:val="28"/>
          <w:szCs w:val="28"/>
        </w:rPr>
        <w:t xml:space="preserve"> Bill could not be passed for 40 years despite legislations in this regard being introduced 8 times. This is lapse of governments. Therefore, if somebody is making agitation, sitting on fast, demanding participation in consultations, we should take it positively. Country is at crossroad. I request all of you to give serious and considered view on the important and genuine issues raised by Sh. </w:t>
      </w:r>
      <w:proofErr w:type="spellStart"/>
      <w:r w:rsidRPr="00CE236D">
        <w:rPr>
          <w:rFonts w:ascii="Bookman Old Style" w:hAnsi="Bookman Old Style"/>
          <w:i/>
          <w:iCs/>
          <w:sz w:val="28"/>
          <w:szCs w:val="28"/>
        </w:rPr>
        <w:t>Hazare</w:t>
      </w:r>
      <w:proofErr w:type="spellEnd"/>
      <w:r w:rsidRPr="00CE236D">
        <w:rPr>
          <w:rFonts w:ascii="Bookman Old Style" w:hAnsi="Bookman Old Style"/>
          <w:i/>
          <w:iCs/>
          <w:sz w:val="28"/>
          <w:szCs w:val="28"/>
        </w:rPr>
        <w:t>. Let’s seiz</w:t>
      </w:r>
      <w:r w:rsidR="00520FDB" w:rsidRPr="00CE236D">
        <w:rPr>
          <w:rFonts w:ascii="Bookman Old Style" w:hAnsi="Bookman Old Style"/>
          <w:i/>
          <w:iCs/>
          <w:sz w:val="28"/>
          <w:szCs w:val="28"/>
        </w:rPr>
        <w:t>e the moment and demonstrate</w:t>
      </w:r>
      <w:r w:rsidRPr="00CE236D">
        <w:rPr>
          <w:rFonts w:ascii="Bookman Old Style" w:hAnsi="Bookman Old Style"/>
          <w:i/>
          <w:iCs/>
          <w:sz w:val="28"/>
          <w:szCs w:val="28"/>
        </w:rPr>
        <w:t xml:space="preserve"> </w:t>
      </w:r>
      <w:r w:rsidRPr="00CE236D">
        <w:rPr>
          <w:rFonts w:ascii="Bookman Old Style" w:hAnsi="Bookman Old Style"/>
          <w:i/>
          <w:iCs/>
          <w:sz w:val="28"/>
          <w:szCs w:val="28"/>
        </w:rPr>
        <w:lastRenderedPageBreak/>
        <w:t>commitment in dealing with corruption, which is gnawing at the vitals of our polity</w:t>
      </w:r>
      <w:r w:rsidRPr="00CE236D">
        <w:rPr>
          <w:rFonts w:ascii="Bookman Old Style" w:hAnsi="Bookman Old Style"/>
          <w:b/>
          <w:bCs/>
          <w:i/>
          <w:iCs/>
          <w:sz w:val="28"/>
          <w:szCs w:val="28"/>
        </w:rPr>
        <w:t>”</w:t>
      </w:r>
      <w:r w:rsidRPr="00CE236D">
        <w:rPr>
          <w:rFonts w:ascii="Bookman Old Style" w:hAnsi="Bookman Old Style"/>
          <w:i/>
          <w:iCs/>
          <w:sz w:val="28"/>
          <w:szCs w:val="28"/>
        </w:rPr>
        <w:t>.</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Smt. </w:t>
      </w:r>
      <w:proofErr w:type="spellStart"/>
      <w:r w:rsidRPr="00CE236D">
        <w:rPr>
          <w:rFonts w:ascii="Bookman Old Style" w:hAnsi="Bookman Old Style"/>
          <w:sz w:val="28"/>
          <w:szCs w:val="28"/>
        </w:rPr>
        <w:t>Sushma</w:t>
      </w:r>
      <w:proofErr w:type="spellEnd"/>
      <w:r w:rsidRPr="00CE236D">
        <w:rPr>
          <w:rFonts w:ascii="Bookman Old Style" w:hAnsi="Bookman Old Style"/>
          <w:sz w:val="28"/>
          <w:szCs w:val="28"/>
        </w:rPr>
        <w:t xml:space="preserve"> </w:t>
      </w:r>
      <w:proofErr w:type="spellStart"/>
      <w:r w:rsidRPr="00CE236D">
        <w:rPr>
          <w:rFonts w:ascii="Bookman Old Style" w:hAnsi="Bookman Old Style"/>
          <w:sz w:val="28"/>
          <w:szCs w:val="28"/>
        </w:rPr>
        <w:t>Swaraj</w:t>
      </w:r>
      <w:proofErr w:type="spellEnd"/>
      <w:r w:rsidR="00520FDB" w:rsidRPr="00CE236D">
        <w:rPr>
          <w:rFonts w:ascii="Bookman Old Style" w:hAnsi="Bookman Old Style"/>
          <w:sz w:val="28"/>
          <w:szCs w:val="28"/>
        </w:rPr>
        <w:t>, the then leader of opposition</w:t>
      </w:r>
      <w:r w:rsidRPr="00CE236D">
        <w:rPr>
          <w:rFonts w:ascii="Bookman Old Style" w:hAnsi="Bookman Old Style"/>
          <w:sz w:val="28"/>
          <w:szCs w:val="28"/>
        </w:rPr>
        <w:t xml:space="preserve"> said: </w:t>
      </w:r>
      <w:r w:rsidRPr="00CE236D">
        <w:rPr>
          <w:rFonts w:ascii="Bookman Old Style" w:hAnsi="Bookman Old Style"/>
          <w:b/>
          <w:bCs/>
          <w:i/>
          <w:iCs/>
          <w:sz w:val="28"/>
          <w:szCs w:val="28"/>
        </w:rPr>
        <w:t>“</w:t>
      </w:r>
      <w:r w:rsidRPr="00CE236D">
        <w:rPr>
          <w:rFonts w:ascii="Bookman Old Style" w:hAnsi="Bookman Old Style"/>
          <w:i/>
          <w:iCs/>
          <w:sz w:val="28"/>
          <w:szCs w:val="28"/>
        </w:rPr>
        <w:t xml:space="preserve">History has given us an opportunity, which we should not miss. Let us not get into technicalities. We should give this country an effective impartial independent and strong </w:t>
      </w:r>
      <w:proofErr w:type="spellStart"/>
      <w:r w:rsidRPr="00CE236D">
        <w:rPr>
          <w:rFonts w:ascii="Bookman Old Style" w:hAnsi="Bookman Old Style"/>
          <w:i/>
          <w:iCs/>
          <w:sz w:val="28"/>
          <w:szCs w:val="28"/>
        </w:rPr>
        <w:t>Lokpal</w:t>
      </w:r>
      <w:proofErr w:type="spellEnd"/>
      <w:r w:rsidRPr="00CE236D">
        <w:rPr>
          <w:rFonts w:ascii="Bookman Old Style" w:hAnsi="Bookman Old Style"/>
          <w:b/>
          <w:bCs/>
          <w:i/>
          <w:iCs/>
          <w:sz w:val="28"/>
          <w:szCs w:val="28"/>
        </w:rPr>
        <w:t>”</w:t>
      </w:r>
      <w:r w:rsidRPr="00CE236D">
        <w:rPr>
          <w:rFonts w:ascii="Bookman Old Style" w:hAnsi="Bookman Old Style"/>
          <w:i/>
          <w:iCs/>
          <w:sz w:val="28"/>
          <w:szCs w:val="28"/>
        </w:rPr>
        <w:t>.</w:t>
      </w:r>
      <w:r w:rsidRPr="00CE236D">
        <w:rPr>
          <w:rFonts w:ascii="Bookman Old Style" w:hAnsi="Bookman Old Style"/>
          <w:sz w:val="28"/>
          <w:szCs w:val="28"/>
        </w:rPr>
        <w:t xml:space="preserve"> Sh. </w:t>
      </w:r>
      <w:proofErr w:type="spellStart"/>
      <w:r w:rsidRPr="00CE236D">
        <w:rPr>
          <w:rFonts w:ascii="Bookman Old Style" w:hAnsi="Bookman Old Style"/>
          <w:sz w:val="28"/>
          <w:szCs w:val="28"/>
        </w:rPr>
        <w:t>Arun</w:t>
      </w:r>
      <w:proofErr w:type="spellEnd"/>
      <w:r w:rsidRPr="00CE236D">
        <w:rPr>
          <w:rFonts w:ascii="Bookman Old Style" w:hAnsi="Bookman Old Style"/>
          <w:sz w:val="28"/>
          <w:szCs w:val="28"/>
        </w:rPr>
        <w:t xml:space="preserve"> </w:t>
      </w:r>
      <w:proofErr w:type="spellStart"/>
      <w:r w:rsidRPr="00CE236D">
        <w:rPr>
          <w:rFonts w:ascii="Bookman Old Style" w:hAnsi="Bookman Old Style"/>
          <w:sz w:val="28"/>
          <w:szCs w:val="28"/>
        </w:rPr>
        <w:t>Jaitley</w:t>
      </w:r>
      <w:proofErr w:type="spellEnd"/>
      <w:r w:rsidRPr="00CE236D">
        <w:rPr>
          <w:rFonts w:ascii="Bookman Old Style" w:hAnsi="Bookman Old Style"/>
          <w:sz w:val="28"/>
          <w:szCs w:val="28"/>
        </w:rPr>
        <w:t xml:space="preserve"> said: </w:t>
      </w:r>
      <w:r w:rsidRPr="00CE236D">
        <w:rPr>
          <w:rFonts w:ascii="Bookman Old Style" w:hAnsi="Bookman Old Style"/>
          <w:b/>
          <w:bCs/>
          <w:i/>
          <w:iCs/>
          <w:sz w:val="28"/>
          <w:szCs w:val="28"/>
        </w:rPr>
        <w:t>“</w:t>
      </w:r>
      <w:r w:rsidRPr="00CE236D">
        <w:rPr>
          <w:rFonts w:ascii="Bookman Old Style" w:hAnsi="Bookman Old Style"/>
          <w:i/>
          <w:iCs/>
          <w:sz w:val="28"/>
          <w:szCs w:val="28"/>
        </w:rPr>
        <w:t xml:space="preserve">BJP finds considerable merit in Sh. </w:t>
      </w:r>
      <w:proofErr w:type="spellStart"/>
      <w:r w:rsidRPr="00CE236D">
        <w:rPr>
          <w:rFonts w:ascii="Bookman Old Style" w:hAnsi="Bookman Old Style"/>
          <w:i/>
          <w:iCs/>
          <w:sz w:val="28"/>
          <w:szCs w:val="28"/>
        </w:rPr>
        <w:t>Hazare's</w:t>
      </w:r>
      <w:proofErr w:type="spellEnd"/>
      <w:r w:rsidRPr="00CE236D">
        <w:rPr>
          <w:rFonts w:ascii="Bookman Old Style" w:hAnsi="Bookman Old Style"/>
          <w:i/>
          <w:iCs/>
          <w:sz w:val="28"/>
          <w:szCs w:val="28"/>
        </w:rPr>
        <w:t xml:space="preserve"> three demands, including covering entire bureaucracy and citizen charter for public grievances under </w:t>
      </w:r>
      <w:proofErr w:type="spellStart"/>
      <w:r w:rsidRPr="00CE236D">
        <w:rPr>
          <w:rFonts w:ascii="Bookman Old Style" w:hAnsi="Bookman Old Style"/>
          <w:i/>
          <w:iCs/>
          <w:sz w:val="28"/>
          <w:szCs w:val="28"/>
        </w:rPr>
        <w:t>Lokpal</w:t>
      </w:r>
      <w:proofErr w:type="spellEnd"/>
      <w:r w:rsidRPr="00CE236D">
        <w:rPr>
          <w:rFonts w:ascii="Bookman Old Style" w:hAnsi="Bookman Old Style"/>
          <w:i/>
          <w:iCs/>
          <w:sz w:val="28"/>
          <w:szCs w:val="28"/>
        </w:rPr>
        <w:t xml:space="preserve"> and setting up </w:t>
      </w:r>
      <w:proofErr w:type="spellStart"/>
      <w:r w:rsidRPr="00CE236D">
        <w:rPr>
          <w:rFonts w:ascii="Bookman Old Style" w:hAnsi="Bookman Old Style"/>
          <w:i/>
          <w:iCs/>
          <w:sz w:val="28"/>
          <w:szCs w:val="28"/>
        </w:rPr>
        <w:t>Lokayuktas</w:t>
      </w:r>
      <w:proofErr w:type="spellEnd"/>
      <w:r w:rsidRPr="00CE236D">
        <w:rPr>
          <w:rFonts w:ascii="Bookman Old Style" w:hAnsi="Bookman Old Style"/>
          <w:i/>
          <w:iCs/>
          <w:sz w:val="28"/>
          <w:szCs w:val="28"/>
        </w:rPr>
        <w:t xml:space="preserve"> in all the States</w:t>
      </w:r>
      <w:r w:rsidRPr="00CE236D">
        <w:rPr>
          <w:rFonts w:ascii="Bookman Old Style" w:hAnsi="Bookman Old Style"/>
          <w:b/>
          <w:bCs/>
          <w:i/>
          <w:iCs/>
          <w:sz w:val="28"/>
          <w:szCs w:val="28"/>
        </w:rPr>
        <w:t>”</w:t>
      </w:r>
      <w:r w:rsidRPr="00CE236D">
        <w:rPr>
          <w:rFonts w:ascii="Bookman Old Style" w:hAnsi="Bookman Old Style"/>
          <w:i/>
          <w:iCs/>
          <w:sz w:val="28"/>
          <w:szCs w:val="28"/>
        </w:rPr>
        <w:t>.</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Winding</w:t>
      </w:r>
      <w:r w:rsidR="00520FDB" w:rsidRPr="00CE236D">
        <w:rPr>
          <w:rFonts w:ascii="Bookman Old Style" w:hAnsi="Bookman Old Style"/>
          <w:sz w:val="28"/>
          <w:szCs w:val="28"/>
        </w:rPr>
        <w:t xml:space="preserve"> up the daylong debate, Sh. Mukherjee said:</w:t>
      </w:r>
      <w:r w:rsidRPr="00CE236D">
        <w:rPr>
          <w:rFonts w:ascii="Bookman Old Style" w:hAnsi="Bookman Old Style"/>
          <w:sz w:val="28"/>
          <w:szCs w:val="28"/>
        </w:rPr>
        <w:t xml:space="preserve"> </w:t>
      </w:r>
      <w:r w:rsidRPr="00CE236D">
        <w:rPr>
          <w:rFonts w:ascii="Bookman Old Style" w:hAnsi="Bookman Old Style"/>
          <w:b/>
          <w:bCs/>
          <w:i/>
          <w:iCs/>
          <w:sz w:val="28"/>
          <w:szCs w:val="28"/>
        </w:rPr>
        <w:t>“</w:t>
      </w:r>
      <w:r w:rsidRPr="00CE236D">
        <w:rPr>
          <w:rFonts w:ascii="Bookman Old Style" w:hAnsi="Bookman Old Style"/>
          <w:i/>
          <w:iCs/>
          <w:sz w:val="28"/>
          <w:szCs w:val="28"/>
        </w:rPr>
        <w:t xml:space="preserve">While a respected Gandhian with massive support is on agitation, it is not always necessary to move in conventional straight jacket way. I do feel that on the basis of the ‘Sense of the House’, we can request Sh. </w:t>
      </w:r>
      <w:proofErr w:type="spellStart"/>
      <w:r w:rsidRPr="00CE236D">
        <w:rPr>
          <w:rFonts w:ascii="Bookman Old Style" w:hAnsi="Bookman Old Style"/>
          <w:i/>
          <w:iCs/>
          <w:sz w:val="28"/>
          <w:szCs w:val="28"/>
        </w:rPr>
        <w:t>Hazare</w:t>
      </w:r>
      <w:proofErr w:type="spellEnd"/>
      <w:r w:rsidRPr="00CE236D">
        <w:rPr>
          <w:rFonts w:ascii="Bookman Old Style" w:hAnsi="Bookman Old Style"/>
          <w:i/>
          <w:iCs/>
          <w:sz w:val="28"/>
          <w:szCs w:val="28"/>
        </w:rPr>
        <w:t xml:space="preserve"> to end his fast so that the conflict between civil society, Parliament or political parties ends. I am happy the impasse has been resolved</w:t>
      </w:r>
      <w:r w:rsidRPr="00CE236D">
        <w:rPr>
          <w:rFonts w:ascii="Bookman Old Style" w:hAnsi="Bookman Old Style"/>
          <w:b/>
          <w:bCs/>
          <w:i/>
          <w:iCs/>
          <w:sz w:val="28"/>
          <w:szCs w:val="28"/>
        </w:rPr>
        <w:t>”</w:t>
      </w:r>
      <w:r w:rsidRPr="00CE236D">
        <w:rPr>
          <w:rFonts w:ascii="Bookman Old Style" w:hAnsi="Bookman Old Style"/>
          <w:i/>
          <w:iCs/>
          <w:sz w:val="28"/>
          <w:szCs w:val="28"/>
        </w:rPr>
        <w:t>.</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Later Union Minister Sh. </w:t>
      </w:r>
      <w:proofErr w:type="spellStart"/>
      <w:r w:rsidRPr="00CE236D">
        <w:rPr>
          <w:rFonts w:ascii="Bookman Old Style" w:hAnsi="Bookman Old Style"/>
          <w:sz w:val="28"/>
          <w:szCs w:val="28"/>
        </w:rPr>
        <w:t>Vilasrao</w:t>
      </w:r>
      <w:proofErr w:type="spellEnd"/>
      <w:r w:rsidRPr="00CE236D">
        <w:rPr>
          <w:rFonts w:ascii="Bookman Old Style" w:hAnsi="Bookman Old Style"/>
          <w:sz w:val="28"/>
          <w:szCs w:val="28"/>
        </w:rPr>
        <w:t xml:space="preserve"> </w:t>
      </w:r>
      <w:proofErr w:type="spellStart"/>
      <w:r w:rsidRPr="00CE236D">
        <w:rPr>
          <w:rFonts w:ascii="Bookman Old Style" w:hAnsi="Bookman Old Style"/>
          <w:sz w:val="28"/>
          <w:szCs w:val="28"/>
        </w:rPr>
        <w:t>Deshmukh</w:t>
      </w:r>
      <w:proofErr w:type="spellEnd"/>
      <w:r w:rsidRPr="00CE236D">
        <w:rPr>
          <w:rFonts w:ascii="Bookman Old Style" w:hAnsi="Bookman Old Style"/>
          <w:sz w:val="28"/>
          <w:szCs w:val="28"/>
        </w:rPr>
        <w:t xml:space="preserve">  handed over a letter from </w:t>
      </w:r>
      <w:r w:rsidR="00520FDB" w:rsidRPr="00CE236D">
        <w:rPr>
          <w:rFonts w:ascii="Bookman Old Style" w:hAnsi="Bookman Old Style"/>
          <w:sz w:val="28"/>
          <w:szCs w:val="28"/>
        </w:rPr>
        <w:t xml:space="preserve">the </w:t>
      </w:r>
      <w:r w:rsidRPr="00CE236D">
        <w:rPr>
          <w:rFonts w:ascii="Bookman Old Style" w:hAnsi="Bookman Old Style"/>
          <w:sz w:val="28"/>
          <w:szCs w:val="28"/>
        </w:rPr>
        <w:t>Hon’ble P</w:t>
      </w:r>
      <w:r w:rsidR="00520FDB" w:rsidRPr="00CE236D">
        <w:rPr>
          <w:rFonts w:ascii="Bookman Old Style" w:hAnsi="Bookman Old Style"/>
          <w:sz w:val="28"/>
          <w:szCs w:val="28"/>
        </w:rPr>
        <w:t xml:space="preserve">rime </w:t>
      </w:r>
      <w:r w:rsidRPr="00CE236D">
        <w:rPr>
          <w:rFonts w:ascii="Bookman Old Style" w:hAnsi="Bookman Old Style"/>
          <w:sz w:val="28"/>
          <w:szCs w:val="28"/>
        </w:rPr>
        <w:t>M</w:t>
      </w:r>
      <w:r w:rsidR="00520FDB" w:rsidRPr="00CE236D">
        <w:rPr>
          <w:rFonts w:ascii="Bookman Old Style" w:hAnsi="Bookman Old Style"/>
          <w:sz w:val="28"/>
          <w:szCs w:val="28"/>
        </w:rPr>
        <w:t>inister</w:t>
      </w:r>
      <w:r w:rsidRPr="00CE236D">
        <w:rPr>
          <w:rFonts w:ascii="Bookman Old Style" w:hAnsi="Bookman Old Style"/>
          <w:sz w:val="28"/>
          <w:szCs w:val="28"/>
        </w:rPr>
        <w:t xml:space="preserve"> Sh. Manmohan Singh and a copy of ‘Sense of the House Resolution’ to  Sh. Anna </w:t>
      </w:r>
      <w:proofErr w:type="spellStart"/>
      <w:r w:rsidRPr="00CE236D">
        <w:rPr>
          <w:rFonts w:ascii="Bookman Old Style" w:hAnsi="Bookman Old Style"/>
          <w:sz w:val="28"/>
          <w:szCs w:val="28"/>
        </w:rPr>
        <w:t>Hazare</w:t>
      </w:r>
      <w:proofErr w:type="spellEnd"/>
      <w:r w:rsidRPr="00CE236D">
        <w:rPr>
          <w:rFonts w:ascii="Bookman Old Style" w:hAnsi="Bookman Old Style"/>
          <w:sz w:val="28"/>
          <w:szCs w:val="28"/>
        </w:rPr>
        <w:t xml:space="preserve">, and read it publicly in </w:t>
      </w:r>
      <w:proofErr w:type="spellStart"/>
      <w:r w:rsidRPr="00CE236D">
        <w:rPr>
          <w:rFonts w:ascii="Bookman Old Style" w:hAnsi="Bookman Old Style"/>
          <w:sz w:val="28"/>
          <w:szCs w:val="28"/>
        </w:rPr>
        <w:t>Ramleela</w:t>
      </w:r>
      <w:proofErr w:type="spellEnd"/>
      <w:r w:rsidRPr="00CE236D">
        <w:rPr>
          <w:rFonts w:ascii="Bookman Old Style" w:hAnsi="Bookman Old Style"/>
          <w:sz w:val="28"/>
          <w:szCs w:val="28"/>
        </w:rPr>
        <w:t xml:space="preserve"> </w:t>
      </w:r>
      <w:proofErr w:type="spellStart"/>
      <w:r w:rsidRPr="00CE236D">
        <w:rPr>
          <w:rFonts w:ascii="Bookman Old Style" w:hAnsi="Bookman Old Style"/>
          <w:sz w:val="28"/>
          <w:szCs w:val="28"/>
        </w:rPr>
        <w:t>Maidan</w:t>
      </w:r>
      <w:proofErr w:type="spellEnd"/>
      <w:r w:rsidRPr="00CE236D">
        <w:rPr>
          <w:rFonts w:ascii="Bookman Old Style" w:hAnsi="Bookman Old Style"/>
          <w:sz w:val="28"/>
          <w:szCs w:val="28"/>
        </w:rPr>
        <w:t xml:space="preserve"> Delhi  and requested him to end his fast unto death.</w:t>
      </w:r>
    </w:p>
    <w:p w:rsidR="00CE236D" w:rsidRPr="00CE236D" w:rsidRDefault="00C614E8"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 xml:space="preserve">Preamble to the Constitution is not a mere flourish of words, but is an ideal setup for practices and observances as a matter of law through Constitutional mechanism. The purpose of the Preamble is to clarify who has made the Constitution, what is its source, what is the ultimate sanction behind it; what </w:t>
      </w:r>
      <w:r w:rsidRPr="00CE236D">
        <w:rPr>
          <w:rFonts w:ascii="Bookman Old Style" w:hAnsi="Bookman Old Style"/>
          <w:sz w:val="28"/>
          <w:szCs w:val="28"/>
        </w:rPr>
        <w:lastRenderedPageBreak/>
        <w:t xml:space="preserve">is the nature of polity, which is sought to be established by the Constitution and what are its aims and objectives. Preamble clearly acknowledges, recognizes and proclaims that the Constitution emanates from the ‘People of India’ and not from any external or lesser source and meant for the ‘Welfare of the People’. </w:t>
      </w:r>
      <w:r w:rsidR="00520FDB" w:rsidRPr="00CE236D">
        <w:rPr>
          <w:rFonts w:ascii="Bookman Old Style" w:hAnsi="Bookman Old Style"/>
          <w:sz w:val="28"/>
          <w:szCs w:val="28"/>
        </w:rPr>
        <w:t xml:space="preserve">The </w:t>
      </w:r>
      <w:r w:rsidRPr="00CE236D">
        <w:rPr>
          <w:rFonts w:ascii="Bookman Old Style" w:hAnsi="Bookman Old Style"/>
          <w:sz w:val="28"/>
          <w:szCs w:val="28"/>
        </w:rPr>
        <w:t>Hon’ble Sh. Manmohan Singh, the then Prime Minister of India rightly said that ‘Sense of</w:t>
      </w:r>
      <w:r w:rsidR="00520FDB" w:rsidRPr="00CE236D">
        <w:rPr>
          <w:rFonts w:ascii="Bookman Old Style" w:hAnsi="Bookman Old Style"/>
          <w:sz w:val="28"/>
          <w:szCs w:val="28"/>
        </w:rPr>
        <w:t xml:space="preserve"> the House Resolution’ dated 27.08.</w:t>
      </w:r>
      <w:r w:rsidRPr="00CE236D">
        <w:rPr>
          <w:rFonts w:ascii="Bookman Old Style" w:hAnsi="Bookman Old Style"/>
          <w:sz w:val="28"/>
          <w:szCs w:val="28"/>
        </w:rPr>
        <w:t>2011 is ‘Will of the People’.</w:t>
      </w:r>
      <w:r w:rsidR="00520FDB" w:rsidRPr="00CE236D">
        <w:rPr>
          <w:rFonts w:ascii="Bookman Old Style" w:hAnsi="Bookman Old Style"/>
          <w:sz w:val="28"/>
          <w:szCs w:val="28"/>
        </w:rPr>
        <w:t xml:space="preserve"> But, it has not been implemented till date</w:t>
      </w:r>
      <w:r w:rsidR="00CE236D">
        <w:rPr>
          <w:rFonts w:ascii="Bookman Old Style" w:hAnsi="Bookman Old Style"/>
          <w:sz w:val="28"/>
          <w:szCs w:val="28"/>
        </w:rPr>
        <w:t>.</w:t>
      </w:r>
    </w:p>
    <w:p w:rsidR="00CE236D" w:rsidRPr="00CE236D" w:rsidRDefault="00CE236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sz w:val="28"/>
          <w:szCs w:val="28"/>
        </w:rPr>
        <w:t>C</w:t>
      </w:r>
      <w:r w:rsidR="00C614E8" w:rsidRPr="00CE236D">
        <w:rPr>
          <w:rFonts w:ascii="Bookman Old Style" w:hAnsi="Bookman Old Style"/>
          <w:sz w:val="28"/>
          <w:szCs w:val="28"/>
        </w:rPr>
        <w:t xml:space="preserve">orruption is a big barrier in achieving the golden goals, as set out in Preamble of the Constitution. It is constitutional obligation of the Executive to appoint an autonomous </w:t>
      </w:r>
      <w:proofErr w:type="spellStart"/>
      <w:r w:rsidR="00C614E8" w:rsidRPr="00CE236D">
        <w:rPr>
          <w:rFonts w:ascii="Bookman Old Style" w:hAnsi="Bookman Old Style"/>
          <w:sz w:val="28"/>
          <w:szCs w:val="28"/>
        </w:rPr>
        <w:t>Lokapal</w:t>
      </w:r>
      <w:proofErr w:type="spellEnd"/>
      <w:r w:rsidR="00C614E8" w:rsidRPr="00CE236D">
        <w:rPr>
          <w:rFonts w:ascii="Bookman Old Style" w:hAnsi="Bookman Old Style"/>
          <w:sz w:val="28"/>
          <w:szCs w:val="28"/>
        </w:rPr>
        <w:t xml:space="preserve"> at centre and an independent </w:t>
      </w:r>
      <w:proofErr w:type="spellStart"/>
      <w:r w:rsidR="00C614E8" w:rsidRPr="00CE236D">
        <w:rPr>
          <w:rFonts w:ascii="Bookman Old Style" w:hAnsi="Bookman Old Style"/>
          <w:sz w:val="28"/>
          <w:szCs w:val="28"/>
        </w:rPr>
        <w:t>Lokayukta</w:t>
      </w:r>
      <w:proofErr w:type="spellEnd"/>
      <w:r w:rsidR="00C614E8" w:rsidRPr="00CE236D">
        <w:rPr>
          <w:rFonts w:ascii="Bookman Old Style" w:hAnsi="Bookman Old Style"/>
          <w:sz w:val="28"/>
          <w:szCs w:val="28"/>
        </w:rPr>
        <w:t xml:space="preserve"> in States and guarantee time bound delivery of goods and services and </w:t>
      </w:r>
      <w:proofErr w:type="spellStart"/>
      <w:r w:rsidR="00C614E8" w:rsidRPr="00CE236D">
        <w:rPr>
          <w:rFonts w:ascii="Bookman Old Style" w:hAnsi="Bookman Old Style"/>
          <w:sz w:val="28"/>
          <w:szCs w:val="28"/>
        </w:rPr>
        <w:t>redressal</w:t>
      </w:r>
      <w:proofErr w:type="spellEnd"/>
      <w:r w:rsidR="00C614E8" w:rsidRPr="00CE236D">
        <w:rPr>
          <w:rFonts w:ascii="Bookman Old Style" w:hAnsi="Bookman Old Style"/>
          <w:sz w:val="28"/>
          <w:szCs w:val="28"/>
        </w:rPr>
        <w:t xml:space="preserve"> of citizen’s grievances related to corruption in a time bound manner. An independent and effective </w:t>
      </w:r>
      <w:proofErr w:type="spellStart"/>
      <w:r w:rsidR="00C614E8" w:rsidRPr="00CE236D">
        <w:rPr>
          <w:rFonts w:ascii="Bookman Old Style" w:hAnsi="Bookman Old Style"/>
          <w:sz w:val="28"/>
          <w:szCs w:val="28"/>
        </w:rPr>
        <w:t>Lokapal</w:t>
      </w:r>
      <w:proofErr w:type="spellEnd"/>
      <w:r w:rsidR="00C614E8" w:rsidRPr="00CE236D">
        <w:rPr>
          <w:rFonts w:ascii="Bookman Old Style" w:hAnsi="Bookman Old Style"/>
          <w:sz w:val="28"/>
          <w:szCs w:val="28"/>
        </w:rPr>
        <w:t xml:space="preserve"> at Centre and equally effective </w:t>
      </w:r>
      <w:proofErr w:type="spellStart"/>
      <w:r w:rsidR="00C614E8" w:rsidRPr="00CE236D">
        <w:rPr>
          <w:rFonts w:ascii="Bookman Old Style" w:hAnsi="Bookman Old Style"/>
          <w:sz w:val="28"/>
          <w:szCs w:val="28"/>
        </w:rPr>
        <w:t>Lokayukta</w:t>
      </w:r>
      <w:proofErr w:type="spellEnd"/>
      <w:r w:rsidR="00C614E8" w:rsidRPr="00CE236D">
        <w:rPr>
          <w:rFonts w:ascii="Bookman Old Style" w:hAnsi="Bookman Old Style"/>
          <w:sz w:val="28"/>
          <w:szCs w:val="28"/>
        </w:rPr>
        <w:t xml:space="preserve"> in States in spirit of the </w:t>
      </w:r>
      <w:proofErr w:type="spellStart"/>
      <w:r w:rsidR="00C614E8" w:rsidRPr="00CE236D">
        <w:rPr>
          <w:rFonts w:ascii="Bookman Old Style" w:hAnsi="Bookman Old Style"/>
          <w:sz w:val="28"/>
          <w:szCs w:val="28"/>
        </w:rPr>
        <w:t>Lokapal</w:t>
      </w:r>
      <w:proofErr w:type="spellEnd"/>
      <w:r w:rsidR="00C614E8" w:rsidRPr="00CE236D">
        <w:rPr>
          <w:rFonts w:ascii="Bookman Old Style" w:hAnsi="Bookman Old Style"/>
          <w:sz w:val="28"/>
          <w:szCs w:val="28"/>
        </w:rPr>
        <w:t xml:space="preserve"> and </w:t>
      </w:r>
      <w:proofErr w:type="spellStart"/>
      <w:r w:rsidR="00C614E8" w:rsidRPr="00CE236D">
        <w:rPr>
          <w:rFonts w:ascii="Bookman Old Style" w:hAnsi="Bookman Old Style"/>
          <w:sz w:val="28"/>
          <w:szCs w:val="28"/>
        </w:rPr>
        <w:t>Lokayukta</w:t>
      </w:r>
      <w:proofErr w:type="spellEnd"/>
      <w:r w:rsidR="00C614E8" w:rsidRPr="00CE236D">
        <w:rPr>
          <w:rFonts w:ascii="Bookman Old Style" w:hAnsi="Bookman Old Style"/>
          <w:sz w:val="28"/>
          <w:szCs w:val="28"/>
        </w:rPr>
        <w:t xml:space="preserve"> Act 2013 is not only necessary to curb the corruption; but also essential to achieve the great golden goals as set out in Preamble of the Constitution of India. However, Executive failed to provide an autonomous </w:t>
      </w:r>
      <w:proofErr w:type="spellStart"/>
      <w:r w:rsidR="00C614E8" w:rsidRPr="00CE236D">
        <w:rPr>
          <w:rFonts w:ascii="Bookman Old Style" w:hAnsi="Bookman Old Style"/>
          <w:sz w:val="28"/>
          <w:szCs w:val="28"/>
        </w:rPr>
        <w:t>Lokpal</w:t>
      </w:r>
      <w:proofErr w:type="spellEnd"/>
      <w:r w:rsidR="00C614E8" w:rsidRPr="00CE236D">
        <w:rPr>
          <w:rFonts w:ascii="Bookman Old Style" w:hAnsi="Bookman Old Style"/>
          <w:sz w:val="28"/>
          <w:szCs w:val="28"/>
        </w:rPr>
        <w:t xml:space="preserve"> at Centre and an independent </w:t>
      </w:r>
      <w:proofErr w:type="spellStart"/>
      <w:r w:rsidR="00C614E8" w:rsidRPr="00CE236D">
        <w:rPr>
          <w:rFonts w:ascii="Bookman Old Style" w:hAnsi="Bookman Old Style"/>
          <w:sz w:val="28"/>
          <w:szCs w:val="28"/>
        </w:rPr>
        <w:t>Lokayukta</w:t>
      </w:r>
      <w:proofErr w:type="spellEnd"/>
      <w:r w:rsidR="00C614E8" w:rsidRPr="00CE236D">
        <w:rPr>
          <w:rFonts w:ascii="Bookman Old Style" w:hAnsi="Bookman Old Style"/>
          <w:sz w:val="28"/>
          <w:szCs w:val="28"/>
        </w:rPr>
        <w:t xml:space="preserve"> in every State in spirit of the </w:t>
      </w:r>
      <w:proofErr w:type="spellStart"/>
      <w:r w:rsidR="00C614E8" w:rsidRPr="00CE236D">
        <w:rPr>
          <w:rFonts w:ascii="Bookman Old Style" w:hAnsi="Bookman Old Style"/>
          <w:sz w:val="28"/>
          <w:szCs w:val="28"/>
        </w:rPr>
        <w:t>Lokapal</w:t>
      </w:r>
      <w:proofErr w:type="spellEnd"/>
      <w:r w:rsidR="00C614E8" w:rsidRPr="00CE236D">
        <w:rPr>
          <w:rFonts w:ascii="Bookman Old Style" w:hAnsi="Bookman Old Style"/>
          <w:sz w:val="28"/>
          <w:szCs w:val="28"/>
        </w:rPr>
        <w:t xml:space="preserve"> and </w:t>
      </w:r>
      <w:proofErr w:type="spellStart"/>
      <w:r w:rsidR="00C614E8" w:rsidRPr="00CE236D">
        <w:rPr>
          <w:rFonts w:ascii="Bookman Old Style" w:hAnsi="Bookman Old Style"/>
          <w:sz w:val="28"/>
          <w:szCs w:val="28"/>
        </w:rPr>
        <w:t>Lokayukta</w:t>
      </w:r>
      <w:proofErr w:type="spellEnd"/>
      <w:r w:rsidR="00C614E8" w:rsidRPr="00CE236D">
        <w:rPr>
          <w:rFonts w:ascii="Bookman Old Style" w:hAnsi="Bookman Old Style"/>
          <w:sz w:val="28"/>
          <w:szCs w:val="28"/>
        </w:rPr>
        <w:t xml:space="preserve"> Act 2013, which is necessary to curb the corruption.</w:t>
      </w:r>
    </w:p>
    <w:p w:rsidR="00CE236D" w:rsidRPr="00CE236D" w:rsidRDefault="00CE236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sz w:val="28"/>
          <w:szCs w:val="28"/>
        </w:rPr>
        <w:t>W</w:t>
      </w:r>
      <w:r w:rsidR="00C614E8" w:rsidRPr="00CE236D">
        <w:rPr>
          <w:rFonts w:ascii="Bookman Old Style" w:hAnsi="Bookman Old Style"/>
          <w:sz w:val="28"/>
          <w:szCs w:val="28"/>
        </w:rPr>
        <w:t xml:space="preserve">elfare of the people is the ultimate goal of all Laws, State action and above all the Constitution. They have one common object that is to promote well-being and larger interest of the </w:t>
      </w:r>
      <w:r w:rsidR="00C614E8" w:rsidRPr="00CE236D">
        <w:rPr>
          <w:rFonts w:ascii="Bookman Old Style" w:hAnsi="Bookman Old Style"/>
          <w:sz w:val="28"/>
          <w:szCs w:val="28"/>
        </w:rPr>
        <w:lastRenderedPageBreak/>
        <w:t>society as a whole. It is impossible to secure justice and equal opportunity to all citizens, and to promote fraternity; unity and national integration without curbing the corruption, the greatest menace to the democracy. In a vibr</w:t>
      </w:r>
      <w:r w:rsidR="00242A8F" w:rsidRPr="00CE236D">
        <w:rPr>
          <w:rFonts w:ascii="Bookman Old Style" w:hAnsi="Bookman Old Style"/>
          <w:sz w:val="28"/>
          <w:szCs w:val="28"/>
        </w:rPr>
        <w:t>ant democracy</w:t>
      </w:r>
      <w:r w:rsidR="00C614E8" w:rsidRPr="00CE236D">
        <w:rPr>
          <w:rFonts w:ascii="Bookman Old Style" w:hAnsi="Bookman Old Style"/>
          <w:sz w:val="28"/>
          <w:szCs w:val="28"/>
        </w:rPr>
        <w:t>, public discussio</w:t>
      </w:r>
      <w:r w:rsidR="00520FDB" w:rsidRPr="00CE236D">
        <w:rPr>
          <w:rFonts w:ascii="Bookman Old Style" w:hAnsi="Bookman Old Style"/>
          <w:sz w:val="28"/>
          <w:szCs w:val="28"/>
        </w:rPr>
        <w:t xml:space="preserve">ns and debate on various </w:t>
      </w:r>
      <w:r w:rsidR="00242A8F" w:rsidRPr="00CE236D">
        <w:rPr>
          <w:rFonts w:ascii="Bookman Old Style" w:hAnsi="Bookman Old Style"/>
          <w:sz w:val="28"/>
          <w:szCs w:val="28"/>
        </w:rPr>
        <w:t>issues,</w:t>
      </w:r>
      <w:r w:rsidR="00C614E8" w:rsidRPr="00CE236D">
        <w:rPr>
          <w:rFonts w:ascii="Bookman Old Style" w:hAnsi="Bookman Old Style"/>
          <w:sz w:val="28"/>
          <w:szCs w:val="28"/>
        </w:rPr>
        <w:t xml:space="preserve"> including corruption is necessary fo</w:t>
      </w:r>
      <w:r w:rsidR="00242A8F" w:rsidRPr="00CE236D">
        <w:rPr>
          <w:rFonts w:ascii="Bookman Old Style" w:hAnsi="Bookman Old Style"/>
          <w:sz w:val="28"/>
          <w:szCs w:val="28"/>
        </w:rPr>
        <w:t xml:space="preserve">r smooth functioning of </w:t>
      </w:r>
      <w:r w:rsidR="00C614E8" w:rsidRPr="00CE236D">
        <w:rPr>
          <w:rFonts w:ascii="Bookman Old Style" w:hAnsi="Bookman Old Style"/>
          <w:sz w:val="28"/>
          <w:szCs w:val="28"/>
        </w:rPr>
        <w:t>democracy. Such discussions bring in awareness, which is required for effective working of democracy.</w:t>
      </w:r>
    </w:p>
    <w:p w:rsidR="00CE236D" w:rsidRPr="00CE236D" w:rsidRDefault="00CE236D" w:rsidP="00CE236D">
      <w:pPr>
        <w:pStyle w:val="NormalWeb"/>
        <w:numPr>
          <w:ilvl w:val="0"/>
          <w:numId w:val="15"/>
        </w:numPr>
        <w:shd w:val="clear" w:color="auto" w:fill="FFFFFF"/>
        <w:spacing w:before="0" w:beforeAutospacing="0" w:after="0" w:afterAutospacing="0" w:line="480" w:lineRule="auto"/>
        <w:ind w:left="0"/>
        <w:jc w:val="both"/>
        <w:rPr>
          <w:rStyle w:val="summary"/>
          <w:rFonts w:ascii="Bookman Old Style" w:hAnsi="Bookman Old Style" w:cs="Arial"/>
          <w:b/>
          <w:sz w:val="28"/>
          <w:szCs w:val="28"/>
          <w:u w:val="single"/>
        </w:rPr>
      </w:pPr>
      <w:r>
        <w:rPr>
          <w:rFonts w:ascii="Bookman Old Style" w:hAnsi="Bookman Old Style"/>
          <w:sz w:val="28"/>
          <w:szCs w:val="28"/>
        </w:rPr>
        <w:t>O</w:t>
      </w:r>
      <w:r w:rsidR="00C614E8" w:rsidRPr="00CE236D">
        <w:rPr>
          <w:rFonts w:ascii="Bookman Old Style" w:hAnsi="Bookman Old Style"/>
          <w:sz w:val="28"/>
          <w:szCs w:val="28"/>
          <w:shd w:val="clear" w:color="auto" w:fill="FFFFFF"/>
        </w:rPr>
        <w:t xml:space="preserve">n </w:t>
      </w:r>
      <w:r w:rsidR="00C614E8" w:rsidRPr="00CE236D">
        <w:rPr>
          <w:rStyle w:val="summary"/>
          <w:rFonts w:ascii="Bookman Old Style" w:hAnsi="Bookman Old Style" w:cs="Arial"/>
          <w:sz w:val="28"/>
          <w:szCs w:val="28"/>
        </w:rPr>
        <w:t>19.12.2011,</w:t>
      </w:r>
      <w:r w:rsidR="00C614E8" w:rsidRPr="00CE236D">
        <w:rPr>
          <w:rStyle w:val="summary"/>
          <w:rFonts w:ascii="Bookman Old Style" w:hAnsi="Bookman Old Style" w:cs="Arial"/>
          <w:b/>
          <w:bCs/>
          <w:sz w:val="28"/>
          <w:szCs w:val="28"/>
        </w:rPr>
        <w:t xml:space="preserve"> </w:t>
      </w:r>
      <w:r w:rsidR="00C614E8" w:rsidRPr="00CE236D">
        <w:rPr>
          <w:rStyle w:val="summary"/>
          <w:rFonts w:ascii="Bookman Old Style" w:hAnsi="Bookman Old Style" w:cs="Arial"/>
          <w:sz w:val="28"/>
          <w:szCs w:val="28"/>
        </w:rPr>
        <w:t xml:space="preserve">Union Government introduced the Right of Citizens for Time Bound Delivery of Goods and Services and </w:t>
      </w:r>
      <w:proofErr w:type="spellStart"/>
      <w:r w:rsidR="00C614E8" w:rsidRPr="00CE236D">
        <w:rPr>
          <w:rStyle w:val="summary"/>
          <w:rFonts w:ascii="Bookman Old Style" w:hAnsi="Bookman Old Style" w:cs="Arial"/>
          <w:sz w:val="28"/>
          <w:szCs w:val="28"/>
        </w:rPr>
        <w:t>Redressal</w:t>
      </w:r>
      <w:proofErr w:type="spellEnd"/>
      <w:r w:rsidR="00C614E8" w:rsidRPr="00CE236D">
        <w:rPr>
          <w:rStyle w:val="summary"/>
          <w:rFonts w:ascii="Bookman Old Style" w:hAnsi="Bookman Old Style" w:cs="Arial"/>
          <w:sz w:val="28"/>
          <w:szCs w:val="28"/>
        </w:rPr>
        <w:t xml:space="preserve"> of their Grievances Bill, 2011 in the Parliament. It makes mandatory for every authority to publish a Citizen Charter to address grievances within 30 days but </w:t>
      </w:r>
      <w:r w:rsidR="00C614E8" w:rsidRPr="00CE236D">
        <w:rPr>
          <w:rFonts w:ascii="Bookman Old Style" w:hAnsi="Bookman Old Style"/>
          <w:sz w:val="28"/>
          <w:szCs w:val="28"/>
          <w:shd w:val="clear" w:color="auto" w:fill="FFFFFF"/>
        </w:rPr>
        <w:t xml:space="preserve">it lapsed after the </w:t>
      </w:r>
      <w:proofErr w:type="spellStart"/>
      <w:r w:rsidR="00C614E8" w:rsidRPr="00CE236D">
        <w:rPr>
          <w:rFonts w:ascii="Bookman Old Style" w:hAnsi="Bookman Old Style"/>
          <w:sz w:val="28"/>
          <w:szCs w:val="28"/>
          <w:shd w:val="clear" w:color="auto" w:fill="FFFFFF"/>
        </w:rPr>
        <w:t>Lok</w:t>
      </w:r>
      <w:proofErr w:type="spellEnd"/>
      <w:r w:rsidR="00C614E8" w:rsidRPr="00CE236D">
        <w:rPr>
          <w:rFonts w:ascii="Bookman Old Style" w:hAnsi="Bookman Old Style"/>
          <w:sz w:val="28"/>
          <w:szCs w:val="28"/>
          <w:shd w:val="clear" w:color="auto" w:fill="FFFFFF"/>
        </w:rPr>
        <w:t xml:space="preserve"> Sabha was dissolved</w:t>
      </w:r>
      <w:r w:rsidR="00C614E8" w:rsidRPr="00CE236D">
        <w:rPr>
          <w:rStyle w:val="summary"/>
          <w:rFonts w:ascii="Bookman Old Style" w:hAnsi="Bookman Old Style" w:cs="Arial"/>
          <w:sz w:val="28"/>
          <w:szCs w:val="28"/>
        </w:rPr>
        <w:t>.</w:t>
      </w:r>
    </w:p>
    <w:p w:rsidR="00CE236D" w:rsidRPr="00CE236D" w:rsidRDefault="00CE236D" w:rsidP="00CE236D">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Style w:val="summary"/>
          <w:rFonts w:ascii="Bookman Old Style" w:hAnsi="Bookman Old Style" w:cs="Arial"/>
          <w:sz w:val="28"/>
          <w:szCs w:val="28"/>
        </w:rPr>
        <w:t>C</w:t>
      </w:r>
      <w:r w:rsidR="00C614E8" w:rsidRPr="00CE236D">
        <w:rPr>
          <w:rFonts w:ascii="Bookman Old Style" w:hAnsi="Bookman Old Style"/>
          <w:sz w:val="28"/>
          <w:szCs w:val="28"/>
        </w:rPr>
        <w:t>orruption and hypocrisy ought not to be inevitable products of democracy, as they undoubtedly are today. Now days Corruption has its deep roots in Indian Society. People who work on right principles are unrecognized and considered to be foolish in the modern society. Earlier, bribes were paid for getting wrong things done, but now bribe is paid for getting right things done at right time.  In most of the offices, one has either to give money to the employee concerned or arrange for some sources to get work done. There are only few forums or organizations, unaffected from Corruption.</w:t>
      </w:r>
    </w:p>
    <w:p w:rsidR="00F81FB0" w:rsidRPr="00F81FB0" w:rsidRDefault="00C614E8"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CE236D">
        <w:rPr>
          <w:rFonts w:ascii="Bookman Old Style" w:hAnsi="Bookman Old Style"/>
          <w:sz w:val="28"/>
          <w:szCs w:val="28"/>
        </w:rPr>
        <w:t>A 2005 study conducted by </w:t>
      </w:r>
      <w:hyperlink r:id="rId8" w:tooltip="Transparency International" w:history="1">
        <w:r w:rsidRPr="00CE236D">
          <w:rPr>
            <w:rStyle w:val="Hyperlink"/>
            <w:rFonts w:ascii="Bookman Old Style" w:hAnsi="Bookman Old Style"/>
            <w:color w:val="auto"/>
            <w:sz w:val="28"/>
            <w:szCs w:val="28"/>
            <w:u w:val="none"/>
          </w:rPr>
          <w:t>Transparency International</w:t>
        </w:r>
      </w:hyperlink>
      <w:r w:rsidRPr="00CE236D">
        <w:rPr>
          <w:rFonts w:ascii="Bookman Old Style" w:hAnsi="Bookman Old Style"/>
          <w:sz w:val="28"/>
          <w:szCs w:val="28"/>
        </w:rPr>
        <w:t xml:space="preserve"> found that more than 62% of </w:t>
      </w:r>
      <w:hyperlink r:id="rId9" w:tooltip="India" w:history="1">
        <w:r w:rsidRPr="00CE236D">
          <w:rPr>
            <w:rStyle w:val="Hyperlink"/>
            <w:rFonts w:ascii="Bookman Old Style" w:hAnsi="Bookman Old Style"/>
            <w:color w:val="auto"/>
            <w:sz w:val="28"/>
            <w:szCs w:val="28"/>
            <w:u w:val="none"/>
          </w:rPr>
          <w:t>Indians</w:t>
        </w:r>
      </w:hyperlink>
      <w:r w:rsidRPr="00CE236D">
        <w:rPr>
          <w:rFonts w:ascii="Bookman Old Style" w:hAnsi="Bookman Old Style"/>
          <w:sz w:val="28"/>
          <w:szCs w:val="28"/>
        </w:rPr>
        <w:t> had first-hand experience of paying bribes or </w:t>
      </w:r>
      <w:hyperlink r:id="rId10" w:tooltip="Influence peddling" w:history="1">
        <w:r w:rsidRPr="00CE236D">
          <w:rPr>
            <w:rStyle w:val="Hyperlink"/>
            <w:rFonts w:ascii="Bookman Old Style" w:hAnsi="Bookman Old Style"/>
            <w:color w:val="auto"/>
            <w:sz w:val="28"/>
            <w:szCs w:val="28"/>
            <w:u w:val="none"/>
          </w:rPr>
          <w:t>influence peddling</w:t>
        </w:r>
      </w:hyperlink>
      <w:r w:rsidRPr="00CE236D">
        <w:rPr>
          <w:rFonts w:ascii="Bookman Old Style" w:hAnsi="Bookman Old Style"/>
          <w:sz w:val="28"/>
          <w:szCs w:val="28"/>
        </w:rPr>
        <w:t xml:space="preserve"> to get jobs done in public </w:t>
      </w:r>
      <w:r w:rsidRPr="00CE236D">
        <w:rPr>
          <w:rFonts w:ascii="Bookman Old Style" w:hAnsi="Bookman Old Style"/>
          <w:sz w:val="28"/>
          <w:szCs w:val="28"/>
        </w:rPr>
        <w:lastRenderedPageBreak/>
        <w:t xml:space="preserve">offices successfully. In its 2008 study, Transparency International reports about 40% of Indians had first-hand experience of paying bribes or using a contact to get a job done in public office. In 2012, India was ranked 94th out of 176 countries in Transparency International’s </w:t>
      </w:r>
      <w:hyperlink r:id="rId11" w:tooltip="Corruption Perceptions Index" w:history="1">
        <w:r w:rsidRPr="00CE236D">
          <w:rPr>
            <w:rStyle w:val="Hyperlink"/>
            <w:rFonts w:ascii="Bookman Old Style" w:hAnsi="Bookman Old Style"/>
            <w:color w:val="auto"/>
            <w:sz w:val="28"/>
            <w:szCs w:val="28"/>
            <w:u w:val="none"/>
          </w:rPr>
          <w:t>Corruption  Perceptions Index</w:t>
        </w:r>
      </w:hyperlink>
      <w:r w:rsidRPr="00CE236D">
        <w:rPr>
          <w:rFonts w:ascii="Bookman Old Style" w:hAnsi="Bookman Old Style"/>
          <w:sz w:val="28"/>
          <w:szCs w:val="28"/>
        </w:rPr>
        <w:t xml:space="preserve">. </w:t>
      </w:r>
      <w:r w:rsidR="00AE0449" w:rsidRPr="00CE236D">
        <w:rPr>
          <w:rFonts w:ascii="Bookman Old Style" w:hAnsi="Bookman Old Style"/>
          <w:sz w:val="28"/>
          <w:szCs w:val="28"/>
        </w:rPr>
        <w:t>In 2016, we were ranked 76</w:t>
      </w:r>
      <w:r w:rsidR="00AE0449" w:rsidRPr="00CE236D">
        <w:rPr>
          <w:rFonts w:ascii="Bookman Old Style" w:hAnsi="Bookman Old Style"/>
          <w:sz w:val="28"/>
          <w:szCs w:val="28"/>
          <w:vertAlign w:val="superscript"/>
        </w:rPr>
        <w:t>th</w:t>
      </w:r>
      <w:r w:rsidR="00AE0449" w:rsidRPr="00CE236D">
        <w:rPr>
          <w:rFonts w:ascii="Bookman Old Style" w:hAnsi="Bookman Old Style"/>
          <w:sz w:val="28"/>
          <w:szCs w:val="28"/>
        </w:rPr>
        <w:t xml:space="preserve"> and e</w:t>
      </w:r>
      <w:r w:rsidRPr="00CE236D">
        <w:rPr>
          <w:rFonts w:ascii="Bookman Old Style" w:hAnsi="Bookman Old Style"/>
          <w:sz w:val="28"/>
          <w:szCs w:val="28"/>
        </w:rPr>
        <w:t xml:space="preserve">ven now, we are ranked </w:t>
      </w:r>
      <w:r w:rsidR="00AE0449" w:rsidRPr="00CE236D">
        <w:rPr>
          <w:rFonts w:ascii="Bookman Old Style" w:hAnsi="Bookman Old Style"/>
          <w:sz w:val="28"/>
          <w:szCs w:val="28"/>
        </w:rPr>
        <w:t>81</w:t>
      </w:r>
      <w:r w:rsidR="00AE0449" w:rsidRPr="00CE236D">
        <w:rPr>
          <w:rFonts w:ascii="Bookman Old Style" w:hAnsi="Bookman Old Style"/>
          <w:sz w:val="28"/>
          <w:szCs w:val="28"/>
          <w:vertAlign w:val="superscript"/>
        </w:rPr>
        <w:t>st</w:t>
      </w:r>
      <w:r w:rsidRPr="00CE236D">
        <w:rPr>
          <w:rFonts w:ascii="Bookman Old Style" w:hAnsi="Bookman Old Style"/>
          <w:sz w:val="28"/>
          <w:szCs w:val="28"/>
        </w:rPr>
        <w:t>.</w:t>
      </w:r>
    </w:p>
    <w:p w:rsidR="00F81FB0" w:rsidRPr="00F81FB0" w:rsidRDefault="00C614E8"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81FB0">
        <w:rPr>
          <w:rFonts w:ascii="Bookman Old Style" w:hAnsi="Bookman Old Style"/>
          <w:sz w:val="28"/>
          <w:szCs w:val="28"/>
        </w:rPr>
        <w:t xml:space="preserve">ARC in its report submitted in 1966 suggested that: </w:t>
      </w:r>
      <w:r w:rsidRPr="00F81FB0">
        <w:rPr>
          <w:rFonts w:ascii="Bookman Old Style" w:hAnsi="Bookman Old Style"/>
          <w:i/>
          <w:iCs/>
          <w:sz w:val="28"/>
          <w:szCs w:val="28"/>
        </w:rPr>
        <w:t xml:space="preserve">“The special circumstances relating to our country can be fully met by providing for two special institutions for the redress of citizens’ grievances. There should be one authority dealing with complaints against the administrative acts of Ministers or Secretaries to the government at the Center and in the States. There should be another authority in each State and at the Centre for dealing with complaints against the administrative acts of other officials… The setting up of these authorities should not, however, be taken to be a complete answer to the problem of redress of citizens’ grievances. They only provide the ultimate set-up for such redress as has not been available through the normal departmental or governmental machinery and do not absolve the department from fulfilling its obligations to the citizen for administering its affairs without generating, as far as possible, any legitimate sense of grievance. Thus, the administration itself must play the major role in reducing the area of grievances and providing remedies wherever necessary and feasible…When this in-built departmental machinery functions effectively, the number of cases which will have to go to an </w:t>
      </w:r>
      <w:r w:rsidRPr="00F81FB0">
        <w:rPr>
          <w:rFonts w:ascii="Bookman Old Style" w:hAnsi="Bookman Old Style"/>
          <w:i/>
          <w:iCs/>
          <w:sz w:val="28"/>
          <w:szCs w:val="28"/>
        </w:rPr>
        <w:lastRenderedPageBreak/>
        <w:t>authority outside the Ministry or Department should be comparatively small in number”.</w:t>
      </w:r>
    </w:p>
    <w:p w:rsidR="00F81FB0" w:rsidRPr="00F81FB0" w:rsidRDefault="00C614E8"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81FB0">
        <w:rPr>
          <w:rFonts w:ascii="Bookman Old Style" w:hAnsi="Bookman Old Style"/>
          <w:sz w:val="28"/>
          <w:szCs w:val="28"/>
        </w:rPr>
        <w:t>ARC while prepar</w:t>
      </w:r>
      <w:r w:rsidR="00AE0449" w:rsidRPr="00F81FB0">
        <w:rPr>
          <w:rFonts w:ascii="Bookman Old Style" w:hAnsi="Bookman Old Style"/>
          <w:sz w:val="28"/>
          <w:szCs w:val="28"/>
        </w:rPr>
        <w:t xml:space="preserve">ing its report had three ends </w:t>
      </w:r>
      <w:r w:rsidRPr="00F81FB0">
        <w:rPr>
          <w:rFonts w:ascii="Bookman Old Style" w:hAnsi="Bookman Old Style"/>
          <w:sz w:val="28"/>
          <w:szCs w:val="28"/>
        </w:rPr>
        <w:t>views</w:t>
      </w:r>
      <w:r w:rsidR="00AE0449" w:rsidRPr="00F81FB0">
        <w:rPr>
          <w:rFonts w:ascii="Bookman Old Style" w:hAnsi="Bookman Old Style"/>
          <w:sz w:val="28"/>
          <w:szCs w:val="28"/>
        </w:rPr>
        <w:t>:</w:t>
      </w:r>
      <w:r w:rsidRPr="00F81FB0">
        <w:rPr>
          <w:rFonts w:ascii="Bookman Old Style" w:hAnsi="Bookman Old Style"/>
          <w:sz w:val="28"/>
          <w:szCs w:val="28"/>
        </w:rPr>
        <w:t xml:space="preserve"> </w:t>
      </w:r>
      <w:r w:rsidRPr="00F81FB0">
        <w:rPr>
          <w:rFonts w:ascii="Bookman Old Style" w:hAnsi="Bookman Old Style"/>
          <w:i/>
          <w:iCs/>
          <w:sz w:val="28"/>
          <w:szCs w:val="28"/>
        </w:rPr>
        <w:t>(i) Evolution of a suitable grievance procedure for the individuals to invoke in complaints of maladministration; (ii) Creation of a mechanism, which would reduce corruption in the administrative services; and (iii) Setting up a mechanism, which would take cognizance of complaints of favoritism and nepotism against Central and State Ministers.</w:t>
      </w:r>
      <w:r w:rsidR="00AE0449" w:rsidRPr="00F81FB0">
        <w:rPr>
          <w:rFonts w:ascii="Bookman Old Style" w:hAnsi="Bookman Old Style"/>
          <w:i/>
          <w:iCs/>
          <w:sz w:val="28"/>
          <w:szCs w:val="28"/>
        </w:rPr>
        <w:t>”</w:t>
      </w:r>
    </w:p>
    <w:p w:rsidR="00F81FB0" w:rsidRPr="00F81FB0" w:rsidRDefault="00F81FB0"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sz w:val="28"/>
          <w:szCs w:val="28"/>
        </w:rPr>
        <w:t>F</w:t>
      </w:r>
      <w:r w:rsidR="00C614E8" w:rsidRPr="00F81FB0">
        <w:rPr>
          <w:rFonts w:ascii="Bookman Old Style" w:hAnsi="Bookman Old Style"/>
          <w:sz w:val="28"/>
          <w:szCs w:val="28"/>
        </w:rPr>
        <w:t xml:space="preserve">rom Preamble of the Constitution of India, it is clear that the two primary objectives that were before the Constituent Assembly was: (1) to constitute India into Sovereign Democratic Republic and (2) to secure to its citizens the right mentioned therein. It was a plan to build a ‘Welfare State’ and an </w:t>
      </w:r>
      <w:r w:rsidR="00C614E8" w:rsidRPr="00F81FB0">
        <w:rPr>
          <w:rFonts w:ascii="Bookman Old Style" w:hAnsi="Bookman Old Style"/>
          <w:i/>
          <w:iCs/>
          <w:sz w:val="28"/>
          <w:szCs w:val="28"/>
        </w:rPr>
        <w:t>egalitarian</w:t>
      </w:r>
      <w:r w:rsidR="00C614E8" w:rsidRPr="00F81FB0">
        <w:rPr>
          <w:rFonts w:ascii="Bookman Old Style" w:hAnsi="Bookman Old Style"/>
          <w:sz w:val="28"/>
          <w:szCs w:val="28"/>
        </w:rPr>
        <w:t xml:space="preserve"> society. Statement in the Preamble that the People of this country conferred the Constitution on themselves is not open to challenge. This Hon’ble Court has accepted the facts, as set out in the Preamble, as correct. Whenever question arise as to whether the Legislature has laid down the policy of a statute, whether in connection with </w:t>
      </w:r>
      <w:r w:rsidR="00AE0449" w:rsidRPr="00F81FB0">
        <w:rPr>
          <w:rFonts w:ascii="Bookman Old Style" w:hAnsi="Bookman Old Style"/>
          <w:sz w:val="28"/>
          <w:szCs w:val="28"/>
        </w:rPr>
        <w:t xml:space="preserve">the </w:t>
      </w:r>
      <w:r w:rsidR="00C614E8" w:rsidRPr="00F81FB0">
        <w:rPr>
          <w:rFonts w:ascii="Bookman Old Style" w:hAnsi="Bookman Old Style"/>
          <w:sz w:val="28"/>
          <w:szCs w:val="28"/>
        </w:rPr>
        <w:t>Article 14 or the rule against delegated legislation, this Hon’ble Court has sought to find out the policy from the Preamble. Reading the Preamble and Article</w:t>
      </w:r>
      <w:r w:rsidR="00AE0449" w:rsidRPr="00F81FB0">
        <w:rPr>
          <w:rFonts w:ascii="Bookman Old Style" w:hAnsi="Bookman Old Style"/>
          <w:sz w:val="28"/>
          <w:szCs w:val="28"/>
        </w:rPr>
        <w:t>s</w:t>
      </w:r>
      <w:r w:rsidR="00C614E8" w:rsidRPr="00F81FB0">
        <w:rPr>
          <w:rFonts w:ascii="Bookman Old Style" w:hAnsi="Bookman Old Style"/>
          <w:sz w:val="28"/>
          <w:szCs w:val="28"/>
        </w:rPr>
        <w:t xml:space="preserve"> 12, 53, 79, 124, 154, 168, 214, 233, 245 and 246 together, this Hon’ble Court said that power of each organ of the State can be used only for promotion of constitutional values and to achieve the great golden goals, as set out in Preamble of the Constitution. The broad contours of basic elements or fundamental features of the Constitution are delineated in the </w:t>
      </w:r>
      <w:r w:rsidR="00C614E8" w:rsidRPr="00F81FB0">
        <w:rPr>
          <w:rFonts w:ascii="Bookman Old Style" w:hAnsi="Bookman Old Style"/>
          <w:sz w:val="28"/>
          <w:szCs w:val="28"/>
        </w:rPr>
        <w:lastRenderedPageBreak/>
        <w:t>Preamble. The end of the Constitution is to grant Powers to People; to limit government and to require those who govern to confirm to the mandates of the Constitution.</w:t>
      </w:r>
    </w:p>
    <w:p w:rsidR="00F81FB0" w:rsidRPr="00F81FB0" w:rsidRDefault="00C614E8"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81FB0">
        <w:rPr>
          <w:rFonts w:ascii="Bookman Old Style" w:hAnsi="Bookman Old Style"/>
          <w:sz w:val="28"/>
          <w:szCs w:val="28"/>
        </w:rPr>
        <w:t>Preamble of the Constitution declares ‘People of India’ as the sovereign political body who hold the ultimate power, not the Parliament and the Executive. Preamble of the Constitution is of extreme importance and Constitution should be read and interpreted in the light of the noble vision expressed in the Preamble. Preamble was expressly voted to be part of the Constitution. Intention behind all government actions and purposes is to further the ‘Welfare of the People’ and national interest only. Public good is synonymous with protection of the interests of citizens as a territorial limit or nation as a whole. The Constitution makes it imperative for the State to secure to all its citizens the rights guaranteed by the Constitution and where the citizens are not in a position to assert and secure their rights, the State comes into picture and protect and fight for the right of the citizen. The Preamble read with Directive Principles of State Policy, Article</w:t>
      </w:r>
      <w:r w:rsidR="00525375" w:rsidRPr="00F81FB0">
        <w:rPr>
          <w:rFonts w:ascii="Bookman Old Style" w:hAnsi="Bookman Old Style"/>
          <w:sz w:val="28"/>
          <w:szCs w:val="28"/>
        </w:rPr>
        <w:t>s</w:t>
      </w:r>
      <w:r w:rsidRPr="00F81FB0">
        <w:rPr>
          <w:rFonts w:ascii="Bookman Old Style" w:hAnsi="Bookman Old Style"/>
          <w:sz w:val="28"/>
          <w:szCs w:val="28"/>
        </w:rPr>
        <w:t xml:space="preserve"> 38, 39 and 39A enjoin the State to take up these responsibilities. Preamble promises socio-economic justice, </w:t>
      </w:r>
      <w:r w:rsidR="00525375" w:rsidRPr="00F81FB0">
        <w:rPr>
          <w:rFonts w:ascii="Bookman Old Style" w:hAnsi="Bookman Old Style"/>
          <w:sz w:val="28"/>
          <w:szCs w:val="28"/>
        </w:rPr>
        <w:t>basic</w:t>
      </w:r>
      <w:r w:rsidRPr="00F81FB0">
        <w:rPr>
          <w:rFonts w:ascii="Bookman Old Style" w:hAnsi="Bookman Old Style"/>
          <w:sz w:val="28"/>
          <w:szCs w:val="28"/>
        </w:rPr>
        <w:t xml:space="preserve"> Rights confer certain justiciable socio-economic rights and the Directives </w:t>
      </w:r>
      <w:r w:rsidR="00525375" w:rsidRPr="00F81FB0">
        <w:rPr>
          <w:rFonts w:ascii="Bookman Old Style" w:hAnsi="Bookman Old Style"/>
          <w:sz w:val="28"/>
          <w:szCs w:val="28"/>
        </w:rPr>
        <w:t xml:space="preserve">fix </w:t>
      </w:r>
      <w:r w:rsidRPr="00F81FB0">
        <w:rPr>
          <w:rFonts w:ascii="Bookman Old Style" w:hAnsi="Bookman Old Style"/>
          <w:sz w:val="28"/>
          <w:szCs w:val="28"/>
        </w:rPr>
        <w:t>socio-economic goals, which the State must strive to attain.</w:t>
      </w:r>
    </w:p>
    <w:p w:rsidR="00F81FB0" w:rsidRPr="00F81FB0" w:rsidRDefault="00F81FB0"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sz w:val="28"/>
          <w:szCs w:val="28"/>
        </w:rPr>
        <w:t>A</w:t>
      </w:r>
      <w:r w:rsidR="00C614E8" w:rsidRPr="00F81FB0">
        <w:rPr>
          <w:rFonts w:ascii="Bookman Old Style" w:hAnsi="Bookman Old Style"/>
          <w:sz w:val="28"/>
          <w:szCs w:val="28"/>
        </w:rPr>
        <w:t xml:space="preserve">ll powers are derived from the People or vesting the sovereignty or the reserved powers in the People. The words “We the People of India” echo the opening words in the Preamble to the Constitution of India and emphasizes the ultimate </w:t>
      </w:r>
      <w:r w:rsidR="00C614E8" w:rsidRPr="00F81FB0">
        <w:rPr>
          <w:rFonts w:ascii="Bookman Old Style" w:hAnsi="Bookman Old Style"/>
          <w:sz w:val="28"/>
          <w:szCs w:val="28"/>
        </w:rPr>
        <w:lastRenderedPageBreak/>
        <w:t>sovereignty of the People and that the Constitution itself is founded on the authority of the People “Who hold the power and conduct the government through Representatives.” Preamble of the Constitution indicates the source from which the Constitution comes. The Preamble as expressed is sovereign ‘Will of the People’. The Constitution is a constitutive document fundamental to the governance of the country, whereby, according to accepted political theory, the ‘People of India’ have provided a Constitutional polity, consisting of certain primary organs institutions and functionaries to exercise the power provided in the Constitution of India. All powers belong to the People and are interested by them to specify the institutions and functionaries with the intention of working out, maintaining and operating a Constitutional order. The source of the Constitution of India are the People themselves from whom the Constitution derives its ultimate sanction. There asserti</w:t>
      </w:r>
      <w:r w:rsidR="00525375" w:rsidRPr="00F81FB0">
        <w:rPr>
          <w:rFonts w:ascii="Bookman Old Style" w:hAnsi="Bookman Old Style"/>
          <w:sz w:val="28"/>
          <w:szCs w:val="28"/>
        </w:rPr>
        <w:t xml:space="preserve">on affirms </w:t>
      </w:r>
      <w:r w:rsidR="00C614E8" w:rsidRPr="00F81FB0">
        <w:rPr>
          <w:rFonts w:ascii="Bookman Old Style" w:hAnsi="Bookman Old Style"/>
          <w:sz w:val="28"/>
          <w:szCs w:val="28"/>
        </w:rPr>
        <w:t>republican and democratic character of the polity and sovereignty of the People of India.</w:t>
      </w:r>
    </w:p>
    <w:p w:rsidR="00F81FB0" w:rsidRPr="00F81FB0" w:rsidRDefault="00525375"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81FB0">
        <w:rPr>
          <w:rFonts w:ascii="Bookman Old Style" w:hAnsi="Bookman Old Style"/>
          <w:sz w:val="28"/>
          <w:szCs w:val="28"/>
        </w:rPr>
        <w:t>I</w:t>
      </w:r>
      <w:r w:rsidR="00C614E8" w:rsidRPr="00F81FB0">
        <w:rPr>
          <w:rFonts w:ascii="Bookman Old Style" w:hAnsi="Bookman Old Style"/>
          <w:sz w:val="28"/>
          <w:szCs w:val="28"/>
        </w:rPr>
        <w:t xml:space="preserve">n </w:t>
      </w:r>
      <w:proofErr w:type="spellStart"/>
      <w:r w:rsidR="00C614E8" w:rsidRPr="00F81FB0">
        <w:rPr>
          <w:rFonts w:ascii="Bookman Old Style" w:hAnsi="Bookman Old Style"/>
          <w:sz w:val="28"/>
          <w:szCs w:val="28"/>
        </w:rPr>
        <w:t>Rangarajan</w:t>
      </w:r>
      <w:proofErr w:type="spellEnd"/>
      <w:r w:rsidR="00C614E8" w:rsidRPr="00F81FB0">
        <w:rPr>
          <w:rFonts w:ascii="Bookman Old Style" w:hAnsi="Bookman Old Style"/>
          <w:sz w:val="28"/>
          <w:szCs w:val="28"/>
        </w:rPr>
        <w:t xml:space="preserve"> v </w:t>
      </w:r>
      <w:proofErr w:type="spellStart"/>
      <w:r w:rsidR="00C614E8" w:rsidRPr="00F81FB0">
        <w:rPr>
          <w:rFonts w:ascii="Bookman Old Style" w:hAnsi="Bookman Old Style"/>
          <w:sz w:val="28"/>
          <w:szCs w:val="28"/>
        </w:rPr>
        <w:t>Jagjiva</w:t>
      </w:r>
      <w:r w:rsidRPr="00F81FB0">
        <w:rPr>
          <w:rFonts w:ascii="Bookman Old Style" w:hAnsi="Bookman Old Style"/>
          <w:sz w:val="28"/>
          <w:szCs w:val="28"/>
        </w:rPr>
        <w:t>n</w:t>
      </w:r>
      <w:proofErr w:type="spellEnd"/>
      <w:r w:rsidRPr="00F81FB0">
        <w:rPr>
          <w:rFonts w:ascii="Bookman Old Style" w:hAnsi="Bookman Old Style"/>
          <w:sz w:val="28"/>
          <w:szCs w:val="28"/>
        </w:rPr>
        <w:t xml:space="preserve"> Ram (1989)2SCC 574 it is held</w:t>
      </w:r>
      <w:r w:rsidR="00C614E8" w:rsidRPr="00F81FB0">
        <w:rPr>
          <w:rFonts w:ascii="Bookman Old Style" w:hAnsi="Bookman Old Style"/>
          <w:sz w:val="28"/>
          <w:szCs w:val="28"/>
        </w:rPr>
        <w:t xml:space="preserve">: </w:t>
      </w:r>
      <w:r w:rsidR="00C614E8" w:rsidRPr="00F81FB0">
        <w:rPr>
          <w:rFonts w:ascii="Bookman Old Style" w:hAnsi="Bookman Old Style"/>
          <w:i/>
          <w:iCs/>
          <w:sz w:val="28"/>
          <w:szCs w:val="28"/>
        </w:rPr>
        <w:t>“The democracy is a government by the People via open discussion.  Democratic form of government itself demands its citizens an active and intelligent participation in the affairs of the community. Public discussion with people’s participations is a basic feature and rational process of democracy, which distinguishes it from all other forms of government. Democracy can neither work nor prosper unless people go out to share their views. Truth is that public discussion on issues relating to administration has positive value”.</w:t>
      </w:r>
    </w:p>
    <w:p w:rsidR="00F81FB0" w:rsidRPr="00F81FB0" w:rsidRDefault="00525375"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81FB0">
        <w:rPr>
          <w:rFonts w:ascii="Bookman Old Style" w:hAnsi="Bookman Old Style"/>
          <w:sz w:val="28"/>
          <w:szCs w:val="28"/>
        </w:rPr>
        <w:lastRenderedPageBreak/>
        <w:t>I</w:t>
      </w:r>
      <w:r w:rsidR="00C614E8" w:rsidRPr="00F81FB0">
        <w:rPr>
          <w:rFonts w:ascii="Bookman Old Style" w:hAnsi="Bookman Old Style"/>
          <w:sz w:val="28"/>
          <w:szCs w:val="28"/>
        </w:rPr>
        <w:t xml:space="preserve">n Subramanian </w:t>
      </w:r>
      <w:proofErr w:type="spellStart"/>
      <w:r w:rsidR="00C614E8" w:rsidRPr="00F81FB0">
        <w:rPr>
          <w:rFonts w:ascii="Bookman Old Style" w:hAnsi="Bookman Old Style"/>
          <w:sz w:val="28"/>
          <w:szCs w:val="28"/>
        </w:rPr>
        <w:t>Swamy</w:t>
      </w:r>
      <w:proofErr w:type="spellEnd"/>
      <w:r w:rsidR="00C614E8" w:rsidRPr="00F81FB0">
        <w:rPr>
          <w:rFonts w:ascii="Bookman Old Style" w:hAnsi="Bookman Old Style"/>
          <w:sz w:val="28"/>
          <w:szCs w:val="28"/>
        </w:rPr>
        <w:t xml:space="preserve"> v Manmohan Singh, (</w:t>
      </w:r>
      <w:r w:rsidRPr="00F81FB0">
        <w:rPr>
          <w:rFonts w:ascii="Bookman Old Style" w:hAnsi="Bookman Old Style"/>
          <w:sz w:val="28"/>
          <w:szCs w:val="28"/>
        </w:rPr>
        <w:t>2012) 3 SCC 64, it is held</w:t>
      </w:r>
      <w:r w:rsidR="00C614E8" w:rsidRPr="00F81FB0">
        <w:rPr>
          <w:rFonts w:ascii="Bookman Old Style" w:hAnsi="Bookman Old Style"/>
          <w:sz w:val="28"/>
          <w:szCs w:val="28"/>
        </w:rPr>
        <w:t xml:space="preserve">: </w:t>
      </w:r>
      <w:r w:rsidR="00C614E8" w:rsidRPr="00F81FB0">
        <w:rPr>
          <w:rFonts w:ascii="Bookman Old Style" w:hAnsi="Bookman Old Style"/>
          <w:i/>
          <w:iCs/>
          <w:sz w:val="28"/>
          <w:szCs w:val="28"/>
        </w:rPr>
        <w:t xml:space="preserve">“Corruption not only poses a grave danger to concept of constitutional governance, it also threatens the very foundation of the Indian democracy and the Rule of Law. The magnitude of corruption in public life is incompatible with the concept of the Socialist, Secular and Democratic Republic. Where corruption begins all rights end. Corruption devalues human rights, chokes development, and undermines justice, liberty, equality and fraternity, which are the values in Indian </w:t>
      </w:r>
      <w:proofErr w:type="spellStart"/>
      <w:r w:rsidR="00C614E8" w:rsidRPr="00F81FB0">
        <w:rPr>
          <w:rFonts w:ascii="Bookman Old Style" w:hAnsi="Bookman Old Style"/>
          <w:i/>
          <w:iCs/>
          <w:sz w:val="28"/>
          <w:szCs w:val="28"/>
        </w:rPr>
        <w:t>Preambular</w:t>
      </w:r>
      <w:proofErr w:type="spellEnd"/>
      <w:r w:rsidR="00C614E8" w:rsidRPr="00F81FB0">
        <w:rPr>
          <w:rFonts w:ascii="Bookman Old Style" w:hAnsi="Bookman Old Style"/>
          <w:i/>
          <w:iCs/>
          <w:sz w:val="28"/>
          <w:szCs w:val="28"/>
        </w:rPr>
        <w:t xml:space="preserve"> vision. The duty of the Court is that any anti-corruption law has to be interpreted and worked out in such a fashion as to strengthen the fight against corruption. In a situation where two constructions are eminently reasonable, the Court has to accept the one that seeks to eradicate corruption to the one, which seeks to perpetuate it”.</w:t>
      </w:r>
    </w:p>
    <w:p w:rsidR="00F81FB0" w:rsidRPr="00F81FB0" w:rsidRDefault="004A6702"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sidRPr="00F81FB0">
        <w:rPr>
          <w:rFonts w:ascii="Bookman Old Style" w:hAnsi="Bookman Old Style"/>
          <w:sz w:val="28"/>
          <w:szCs w:val="28"/>
        </w:rPr>
        <w:t>I</w:t>
      </w:r>
      <w:r w:rsidR="00C614E8" w:rsidRPr="00F81FB0">
        <w:rPr>
          <w:rFonts w:ascii="Bookman Old Style" w:hAnsi="Bookman Old Style"/>
          <w:sz w:val="28"/>
          <w:szCs w:val="28"/>
        </w:rPr>
        <w:t>n State of Gujarat</w:t>
      </w:r>
      <w:r w:rsidRPr="00F81FB0">
        <w:rPr>
          <w:rFonts w:ascii="Bookman Old Style" w:hAnsi="Bookman Old Style"/>
          <w:sz w:val="28"/>
          <w:szCs w:val="28"/>
        </w:rPr>
        <w:t xml:space="preserve"> v R.A. Mehta, AIR 2013 SC 693,</w:t>
      </w:r>
      <w:r w:rsidR="00C614E8" w:rsidRPr="00F81FB0">
        <w:rPr>
          <w:rFonts w:ascii="Bookman Old Style" w:hAnsi="Bookman Old Style"/>
          <w:sz w:val="28"/>
          <w:szCs w:val="28"/>
        </w:rPr>
        <w:t xml:space="preserve"> </w:t>
      </w:r>
      <w:r w:rsidRPr="00F81FB0">
        <w:rPr>
          <w:rFonts w:ascii="Bookman Old Style" w:hAnsi="Bookman Old Style"/>
          <w:sz w:val="28"/>
          <w:szCs w:val="28"/>
        </w:rPr>
        <w:t>it has been held</w:t>
      </w:r>
      <w:r w:rsidR="00C614E8" w:rsidRPr="00F81FB0">
        <w:rPr>
          <w:rFonts w:ascii="Bookman Old Style" w:hAnsi="Bookman Old Style"/>
          <w:sz w:val="28"/>
          <w:szCs w:val="28"/>
        </w:rPr>
        <w:t xml:space="preserve">: </w:t>
      </w:r>
      <w:r w:rsidR="00C614E8" w:rsidRPr="00F81FB0">
        <w:rPr>
          <w:rFonts w:ascii="Bookman Old Style" w:hAnsi="Bookman Old Style"/>
          <w:i/>
          <w:iCs/>
          <w:sz w:val="28"/>
          <w:szCs w:val="28"/>
        </w:rPr>
        <w:t>“Corruption threatens constitutional governance and shakes the foundation of democracy and rule of law. Corruption is opposed to democracy and social order as being not only anti-people, but also due to the fact, that it affects the economy of a country and destroys its cultural heritage. It threatens the security of the society, undermines the ethical value and justice and jeopardizes sustainable development. Corruption devalues human rights, chokes development and corrodes the moral fabric of society. It causes considerable damage to the national economy, national interest and image of the country. The very object, the noble and grand vision of the Preamble will be defeated if corruption is not curbed immediately”.</w:t>
      </w:r>
    </w:p>
    <w:p w:rsidR="00F81FB0" w:rsidRPr="00F81FB0" w:rsidRDefault="00F81FB0"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sz w:val="28"/>
          <w:szCs w:val="28"/>
        </w:rPr>
        <w:lastRenderedPageBreak/>
        <w:t>I</w:t>
      </w:r>
      <w:r w:rsidR="00C614E8" w:rsidRPr="00F81FB0">
        <w:rPr>
          <w:rFonts w:ascii="Bookman Old Style" w:hAnsi="Bookman Old Style"/>
          <w:sz w:val="28"/>
          <w:szCs w:val="28"/>
        </w:rPr>
        <w:t xml:space="preserve">n </w:t>
      </w:r>
      <w:proofErr w:type="spellStart"/>
      <w:r w:rsidR="00C614E8" w:rsidRPr="00F81FB0">
        <w:rPr>
          <w:rFonts w:ascii="Bookman Old Style" w:hAnsi="Bookman Old Style"/>
          <w:sz w:val="28"/>
          <w:szCs w:val="28"/>
        </w:rPr>
        <w:t>Usha</w:t>
      </w:r>
      <w:proofErr w:type="spellEnd"/>
      <w:r w:rsidR="00C614E8" w:rsidRPr="00F81FB0">
        <w:rPr>
          <w:rFonts w:ascii="Bookman Old Style" w:hAnsi="Bookman Old Style"/>
          <w:sz w:val="28"/>
          <w:szCs w:val="28"/>
        </w:rPr>
        <w:t xml:space="preserve"> Bharti v State of A.P. AIR 2014 SC 1686, this Hon’ble Court said: </w:t>
      </w:r>
      <w:r w:rsidR="00C614E8" w:rsidRPr="00F81FB0">
        <w:rPr>
          <w:rFonts w:ascii="Bookman Old Style" w:hAnsi="Bookman Old Style"/>
          <w:i/>
          <w:iCs/>
          <w:sz w:val="28"/>
          <w:szCs w:val="28"/>
        </w:rPr>
        <w:t>“The fundamental aim of the Constitution of India is to give power to the ‘People of India’. Guiding spirit of the Constitution is ‘We the People of India’. In our country, People are Supreme, through the Constitution, and not the Elected Representatives and Executive. The provision for Right to Recall through the vote of no confidence is in no manner repugnant to any of the provisions of the Constitution of India”.</w:t>
      </w:r>
      <w:r w:rsidR="00C614E8" w:rsidRPr="00F81FB0">
        <w:rPr>
          <w:rFonts w:ascii="Bookman Old Style" w:hAnsi="Bookman Old Style"/>
          <w:sz w:val="28"/>
          <w:szCs w:val="28"/>
        </w:rPr>
        <w:t xml:space="preserve"> </w:t>
      </w:r>
    </w:p>
    <w:p w:rsidR="00F81FB0" w:rsidRPr="00F81FB0" w:rsidRDefault="00F81FB0"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sz w:val="28"/>
          <w:szCs w:val="28"/>
        </w:rPr>
        <w:t>I</w:t>
      </w:r>
      <w:r w:rsidR="00C614E8" w:rsidRPr="00F81FB0">
        <w:rPr>
          <w:rFonts w:ascii="Bookman Old Style" w:hAnsi="Bookman Old Style"/>
          <w:sz w:val="28"/>
          <w:szCs w:val="28"/>
        </w:rPr>
        <w:t xml:space="preserve">n Bidi Supply v Union of India AIR 1956 SC 479, this Hon’ble Court said: </w:t>
      </w:r>
      <w:r w:rsidR="00C614E8" w:rsidRPr="00F81FB0">
        <w:rPr>
          <w:rFonts w:ascii="Bookman Old Style" w:hAnsi="Bookman Old Style"/>
          <w:i/>
          <w:iCs/>
          <w:sz w:val="28"/>
          <w:szCs w:val="28"/>
        </w:rPr>
        <w:t>“It is clear that the Constitution is not for the exclusive benefits of Governments and States; it is not only for Lawyers and Politicians and officials and those highly placed. It also exists for the common man, for the poor and humble, for those who have business at stake, for the butcher, the baker and candlestick maker. It lays down for this land ‘Rule of Law’ as understood in the free democracy of the world. It constitutes India into a Sovereign Democratic Republic and guarantees in every page rights and freedom to individual side by side and consistent with overriding power of the State to act for common good of all’’.</w:t>
      </w:r>
    </w:p>
    <w:p w:rsidR="004A6702" w:rsidRPr="00F81FB0" w:rsidRDefault="00F81FB0" w:rsidP="00F81FB0">
      <w:pPr>
        <w:pStyle w:val="NormalWeb"/>
        <w:numPr>
          <w:ilvl w:val="0"/>
          <w:numId w:val="15"/>
        </w:numPr>
        <w:shd w:val="clear" w:color="auto" w:fill="FFFFFF"/>
        <w:spacing w:before="0" w:beforeAutospacing="0" w:after="0" w:afterAutospacing="0" w:line="480" w:lineRule="auto"/>
        <w:ind w:left="0"/>
        <w:jc w:val="both"/>
        <w:rPr>
          <w:rFonts w:ascii="Bookman Old Style" w:hAnsi="Bookman Old Style" w:cs="Arial"/>
          <w:b/>
          <w:sz w:val="28"/>
          <w:szCs w:val="28"/>
          <w:u w:val="single"/>
        </w:rPr>
      </w:pPr>
      <w:r>
        <w:rPr>
          <w:rFonts w:ascii="Bookman Old Style" w:hAnsi="Bookman Old Style" w:cs="Arial"/>
          <w:bCs/>
          <w:sz w:val="28"/>
          <w:szCs w:val="28"/>
        </w:rPr>
        <w:t>O</w:t>
      </w:r>
      <w:r w:rsidR="00C614E8" w:rsidRPr="00F81FB0">
        <w:rPr>
          <w:rFonts w:ascii="Bookman Old Style" w:hAnsi="Bookman Old Style" w:cs="Arial"/>
          <w:bCs/>
          <w:sz w:val="28"/>
          <w:szCs w:val="28"/>
        </w:rPr>
        <w:t xml:space="preserve">n the aspect of interpretation of a Constitution, the following observations of Justice Dickson of the Supreme Court of Canada in Hunter versus </w:t>
      </w:r>
      <w:proofErr w:type="spellStart"/>
      <w:r w:rsidR="00C614E8" w:rsidRPr="00F81FB0">
        <w:rPr>
          <w:rFonts w:ascii="Bookman Old Style" w:hAnsi="Bookman Old Style" w:cs="Arial"/>
          <w:bCs/>
          <w:sz w:val="28"/>
          <w:szCs w:val="28"/>
        </w:rPr>
        <w:t>Southam</w:t>
      </w:r>
      <w:proofErr w:type="spellEnd"/>
      <w:r w:rsidR="00C614E8" w:rsidRPr="00F81FB0">
        <w:rPr>
          <w:rFonts w:ascii="Bookman Old Style" w:hAnsi="Bookman Old Style" w:cs="Arial"/>
          <w:bCs/>
          <w:sz w:val="28"/>
          <w:szCs w:val="28"/>
        </w:rPr>
        <w:t xml:space="preserve"> Inc (1984) 2 SCR 145 (Canada SC) are quite apposite: </w:t>
      </w:r>
      <w:r w:rsidR="00C614E8" w:rsidRPr="00F81FB0">
        <w:rPr>
          <w:rFonts w:ascii="Bookman Old Style" w:hAnsi="Bookman Old Style" w:cs="Arial"/>
          <w:bCs/>
          <w:i/>
          <w:iCs/>
          <w:sz w:val="28"/>
          <w:szCs w:val="28"/>
        </w:rPr>
        <w:t xml:space="preserve">“The task of expounding a Constitution is crucially different from that of construing a statute. A statute defines present rights and obligations. It is easily enacted and as easily repealed. A Constitution, by contrast, is drafted with an eye to the future. Its function is to provide a continuing framework for the legitimate exercise of </w:t>
      </w:r>
      <w:r w:rsidR="00C614E8" w:rsidRPr="00F81FB0">
        <w:rPr>
          <w:rFonts w:ascii="Bookman Old Style" w:hAnsi="Bookman Old Style" w:cs="Arial"/>
          <w:bCs/>
          <w:i/>
          <w:iCs/>
          <w:sz w:val="28"/>
          <w:szCs w:val="28"/>
        </w:rPr>
        <w:lastRenderedPageBreak/>
        <w:t xml:space="preserve">governmental power and when joined by a Bill or Charter of Rights, for the unremitting protection of individual rights and liberties. Once enacted, its provisions cannot easily be repealed or amended. It must, therefore, be capable of growth and development over time to meet new social, political and historical realities often unimagined by its framers. The judiciary is the guardian of the constitution and must, in interpreting its provisions, bear these considerations in mind.” </w:t>
      </w: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8640"/>
      </w:tblGrid>
      <w:tr w:rsidR="00C614E8" w:rsidRPr="00C614E8" w:rsidTr="002914BC">
        <w:trPr>
          <w:tblCellSpacing w:w="0" w:type="dxa"/>
        </w:trPr>
        <w:tc>
          <w:tcPr>
            <w:tcW w:w="0" w:type="auto"/>
            <w:shd w:val="clear" w:color="auto" w:fill="FFFFFF"/>
            <w:vAlign w:val="center"/>
            <w:hideMark/>
          </w:tcPr>
          <w:p w:rsidR="004A6702" w:rsidRDefault="004A6702" w:rsidP="004A6702">
            <w:pPr>
              <w:pStyle w:val="ListParagraph"/>
              <w:shd w:val="clear" w:color="auto" w:fill="FFFFFF"/>
              <w:spacing w:after="0" w:line="480" w:lineRule="auto"/>
              <w:ind w:left="0"/>
              <w:jc w:val="both"/>
              <w:rPr>
                <w:rFonts w:ascii="Bookman Old Style" w:hAnsi="Bookman Old Style" w:cs="Arial"/>
                <w:bCs/>
                <w:i/>
                <w:iCs/>
                <w:sz w:val="28"/>
                <w:szCs w:val="28"/>
              </w:rPr>
            </w:pPr>
            <w:r>
              <w:rPr>
                <w:rFonts w:ascii="Bookman Old Style" w:hAnsi="Bookman Old Style" w:cs="Arial"/>
                <w:bCs/>
                <w:sz w:val="28"/>
                <w:szCs w:val="28"/>
              </w:rPr>
              <w:t>I</w:t>
            </w:r>
            <w:r w:rsidR="00C614E8" w:rsidRPr="004A6702">
              <w:rPr>
                <w:rFonts w:ascii="Bookman Old Style" w:hAnsi="Bookman Old Style" w:cs="Arial"/>
                <w:bCs/>
                <w:sz w:val="28"/>
                <w:szCs w:val="28"/>
              </w:rPr>
              <w:t>n M. Nagaraj versus Union of India (20</w:t>
            </w:r>
            <w:r>
              <w:rPr>
                <w:rFonts w:ascii="Bookman Old Style" w:hAnsi="Bookman Old Style" w:cs="Arial"/>
                <w:bCs/>
                <w:sz w:val="28"/>
                <w:szCs w:val="28"/>
              </w:rPr>
              <w:t xml:space="preserve">06) 8 SCC 212, the </w:t>
            </w:r>
            <w:r w:rsidR="00C614E8" w:rsidRPr="004A6702">
              <w:rPr>
                <w:rFonts w:ascii="Bookman Old Style" w:hAnsi="Bookman Old Style" w:cs="Arial"/>
                <w:bCs/>
                <w:sz w:val="28"/>
                <w:szCs w:val="28"/>
              </w:rPr>
              <w:t>Constitution B</w:t>
            </w:r>
            <w:r>
              <w:rPr>
                <w:rFonts w:ascii="Bookman Old Style" w:hAnsi="Bookman Old Style" w:cs="Arial"/>
                <w:bCs/>
                <w:sz w:val="28"/>
                <w:szCs w:val="28"/>
              </w:rPr>
              <w:t>ench has held</w:t>
            </w:r>
            <w:r w:rsidR="00C614E8" w:rsidRPr="004A6702">
              <w:rPr>
                <w:rFonts w:ascii="Bookman Old Style" w:hAnsi="Bookman Old Style" w:cs="Arial"/>
                <w:bCs/>
                <w:sz w:val="28"/>
                <w:szCs w:val="28"/>
              </w:rPr>
              <w:t xml:space="preserve">: </w:t>
            </w:r>
            <w:r w:rsidR="00C614E8" w:rsidRPr="004A6702">
              <w:rPr>
                <w:rFonts w:ascii="Bookman Old Style" w:hAnsi="Bookman Old Style" w:cs="Arial"/>
                <w:bCs/>
                <w:i/>
                <w:iCs/>
                <w:sz w:val="28"/>
                <w:szCs w:val="28"/>
              </w:rPr>
              <w:t>“The Constitution is not an ephemeral legal document embodying a set of legal rules for the passing hour. It sets out principles for an expending future and is intended to endure for ages to come and consequently to be adapted to the various crises of human affairs. Therefore, purposive rather than strict literal approach to the interpretation should be adopted. A constitutional provision must be construed not in a narrow and constricted sense but in a wide and liberal manner so as to anticipate and take account of changing conditions and purposes so that a constitutional provisions does not get fossilized but remains flexible enough to meet newly emerging problems and challenges.”</w:t>
            </w:r>
          </w:p>
          <w:p w:rsidR="00C614E8" w:rsidRPr="00C83E1A" w:rsidRDefault="00C83E1A" w:rsidP="00C83E1A">
            <w:pPr>
              <w:pStyle w:val="ListParagraph"/>
              <w:shd w:val="clear" w:color="auto" w:fill="FFFFFF"/>
              <w:spacing w:after="0" w:line="480" w:lineRule="auto"/>
              <w:ind w:left="0"/>
              <w:jc w:val="both"/>
              <w:rPr>
                <w:rFonts w:ascii="Bookman Old Style" w:hAnsi="Bookman Old Style"/>
                <w:b/>
                <w:bCs/>
                <w:sz w:val="28"/>
                <w:szCs w:val="28"/>
              </w:rPr>
            </w:pPr>
            <w:r>
              <w:rPr>
                <w:rFonts w:ascii="Bookman Old Style" w:hAnsi="Bookman Old Style"/>
                <w:sz w:val="28"/>
                <w:szCs w:val="28"/>
              </w:rPr>
              <w:t xml:space="preserve">                                </w:t>
            </w:r>
            <w:r w:rsidRPr="00C83E1A">
              <w:rPr>
                <w:rFonts w:ascii="Bookman Old Style" w:hAnsi="Bookman Old Style"/>
                <w:b/>
                <w:bCs/>
                <w:sz w:val="28"/>
                <w:szCs w:val="28"/>
              </w:rPr>
              <w:t>GROUNDS</w:t>
            </w:r>
          </w:p>
        </w:tc>
      </w:tr>
    </w:tbl>
    <w:p w:rsidR="00C614E8" w:rsidRPr="00C614E8" w:rsidRDefault="00C614E8" w:rsidP="00C614E8">
      <w:pPr>
        <w:pStyle w:val="ListParagraph"/>
        <w:numPr>
          <w:ilvl w:val="0"/>
          <w:numId w:val="12"/>
        </w:numPr>
        <w:spacing w:after="0" w:line="480" w:lineRule="auto"/>
        <w:ind w:left="0"/>
        <w:jc w:val="both"/>
        <w:rPr>
          <w:rFonts w:ascii="Bookman Old Style" w:hAnsi="Bookman Old Style"/>
          <w:b/>
          <w:bCs/>
          <w:sz w:val="28"/>
          <w:szCs w:val="28"/>
          <w:u w:val="single"/>
        </w:rPr>
      </w:pPr>
      <w:r w:rsidRPr="00C614E8">
        <w:rPr>
          <w:rFonts w:ascii="Bookman Old Style" w:hAnsi="Bookman Old Style"/>
          <w:sz w:val="28"/>
          <w:szCs w:val="28"/>
        </w:rPr>
        <w:t xml:space="preserve">BECAUSE </w:t>
      </w:r>
      <w:r w:rsidR="00C83E1A">
        <w:rPr>
          <w:rFonts w:ascii="Bookman Old Style" w:hAnsi="Bookman Old Style"/>
          <w:sz w:val="28"/>
          <w:szCs w:val="28"/>
        </w:rPr>
        <w:t xml:space="preserve">Right to service viz. </w:t>
      </w:r>
      <w:r w:rsidRPr="00C614E8">
        <w:rPr>
          <w:rFonts w:ascii="Bookman Old Style" w:hAnsi="Bookman Old Style"/>
          <w:sz w:val="28"/>
          <w:szCs w:val="28"/>
        </w:rPr>
        <w:t xml:space="preserve">time-bound delivery of goods and services and </w:t>
      </w:r>
      <w:proofErr w:type="spellStart"/>
      <w:r w:rsidRPr="00C614E8">
        <w:rPr>
          <w:rFonts w:ascii="Bookman Old Style" w:hAnsi="Bookman Old Style"/>
          <w:sz w:val="28"/>
          <w:szCs w:val="28"/>
        </w:rPr>
        <w:t>redressal</w:t>
      </w:r>
      <w:proofErr w:type="spellEnd"/>
      <w:r w:rsidRPr="00C614E8">
        <w:rPr>
          <w:rFonts w:ascii="Bookman Old Style" w:hAnsi="Bookman Old Style"/>
          <w:sz w:val="28"/>
          <w:szCs w:val="28"/>
        </w:rPr>
        <w:t xml:space="preserve"> of citizen’s grievances in time bound manner is integral part of the ‘Right to Life’ under Article 21 </w:t>
      </w:r>
      <w:r w:rsidR="00C83E1A">
        <w:rPr>
          <w:rFonts w:ascii="Bookman Old Style" w:hAnsi="Bookman Old Style"/>
          <w:sz w:val="28"/>
          <w:szCs w:val="28"/>
        </w:rPr>
        <w:t xml:space="preserve">of the Constitution of India. Hence, it is duty of </w:t>
      </w:r>
      <w:r w:rsidRPr="00C614E8">
        <w:rPr>
          <w:rFonts w:ascii="Bookman Old Style" w:hAnsi="Bookman Old Style"/>
          <w:sz w:val="28"/>
          <w:szCs w:val="28"/>
        </w:rPr>
        <w:t xml:space="preserve"> </w:t>
      </w:r>
      <w:r w:rsidR="00C83E1A">
        <w:rPr>
          <w:rFonts w:ascii="Bookman Old Style" w:hAnsi="Bookman Old Style"/>
          <w:sz w:val="28"/>
          <w:szCs w:val="28"/>
        </w:rPr>
        <w:t xml:space="preserve">the Government </w:t>
      </w:r>
      <w:r w:rsidR="00C83E1A">
        <w:rPr>
          <w:rFonts w:ascii="Bookman Old Style" w:hAnsi="Bookman Old Style"/>
          <w:sz w:val="28"/>
          <w:szCs w:val="28"/>
        </w:rPr>
        <w:lastRenderedPageBreak/>
        <w:t xml:space="preserve">to take appropriate steps to provide a citizen charter in each and every department. </w:t>
      </w:r>
      <w:r w:rsidRPr="00C614E8">
        <w:rPr>
          <w:rFonts w:ascii="Bookman Old Style" w:hAnsi="Bookman Old Style"/>
          <w:sz w:val="28"/>
          <w:szCs w:val="28"/>
        </w:rPr>
        <w:t xml:space="preserve"> </w:t>
      </w:r>
    </w:p>
    <w:p w:rsidR="00C614E8" w:rsidRPr="00C614E8" w:rsidRDefault="00C614E8" w:rsidP="00C614E8">
      <w:pPr>
        <w:pStyle w:val="ListParagraph"/>
        <w:numPr>
          <w:ilvl w:val="0"/>
          <w:numId w:val="12"/>
        </w:numPr>
        <w:spacing w:after="0" w:line="480" w:lineRule="auto"/>
        <w:ind w:left="0"/>
        <w:jc w:val="both"/>
        <w:rPr>
          <w:rFonts w:ascii="Bookman Old Style" w:hAnsi="Bookman Old Style"/>
          <w:b/>
          <w:bCs/>
          <w:sz w:val="28"/>
          <w:szCs w:val="28"/>
          <w:u w:val="single"/>
        </w:rPr>
      </w:pPr>
      <w:r w:rsidRPr="00C614E8">
        <w:rPr>
          <w:rFonts w:ascii="Bookman Old Style" w:hAnsi="Bookman Old Style"/>
          <w:sz w:val="28"/>
          <w:szCs w:val="28"/>
        </w:rPr>
        <w:t>BECAUSE ultimate goal of the Legislature Executive and the Judiciary is to strive for ‘Welfare of the People’. Eradication of corruption, the greatest menace to the Indian democracy and development of the country, is necessary to achieve the great golden goals as set out in Preamble of the Constitution.</w:t>
      </w:r>
    </w:p>
    <w:p w:rsidR="00C614E8" w:rsidRPr="00D217B6" w:rsidRDefault="00C614E8" w:rsidP="00C614E8">
      <w:pPr>
        <w:pStyle w:val="ListParagraph"/>
        <w:numPr>
          <w:ilvl w:val="0"/>
          <w:numId w:val="12"/>
        </w:numPr>
        <w:spacing w:after="0" w:line="480" w:lineRule="auto"/>
        <w:ind w:left="0"/>
        <w:jc w:val="both"/>
        <w:rPr>
          <w:rFonts w:ascii="Bookman Old Style" w:hAnsi="Bookman Old Style"/>
          <w:b/>
          <w:bCs/>
          <w:sz w:val="28"/>
          <w:szCs w:val="28"/>
          <w:u w:val="single"/>
        </w:rPr>
      </w:pPr>
      <w:r w:rsidRPr="00C614E8">
        <w:rPr>
          <w:rFonts w:ascii="Bookman Old Style" w:hAnsi="Bookman Old Style"/>
          <w:sz w:val="28"/>
          <w:szCs w:val="28"/>
        </w:rPr>
        <w:t xml:space="preserve">BECAUSE Corruption not only poses a grave danger to concept of constitutional governance, it also threatens the very foundation of the Indian democracy and the Rule of Law. The magnitude of corruption in public life is incompatible with the concept of the Socialist, Secular and Democratic Republic. Where corruption begins all rights end. Corruption devalues human rights, chokes development, and undermines justice, liberty, equality and fraternity, which are the values in Indian </w:t>
      </w:r>
      <w:proofErr w:type="spellStart"/>
      <w:r w:rsidRPr="00C614E8">
        <w:rPr>
          <w:rFonts w:ascii="Bookman Old Style" w:hAnsi="Bookman Old Style"/>
          <w:sz w:val="28"/>
          <w:szCs w:val="28"/>
        </w:rPr>
        <w:t>Preambular</w:t>
      </w:r>
      <w:proofErr w:type="spellEnd"/>
      <w:r w:rsidRPr="00C614E8">
        <w:rPr>
          <w:rFonts w:ascii="Bookman Old Style" w:hAnsi="Bookman Old Style"/>
          <w:sz w:val="28"/>
          <w:szCs w:val="28"/>
        </w:rPr>
        <w:t xml:space="preserve"> vision. The duty of the Court is that any anti-corruption law has to be interpreted and worked out in such a fashion as to strengthen the fight against corruption. In a situation where two constructions are eminently reasonable, the Court has to accept the one that seeks to eradicate corruption to the one, which seeks to perp</w:t>
      </w:r>
      <w:r w:rsidR="00D217B6">
        <w:rPr>
          <w:rFonts w:ascii="Bookman Old Style" w:hAnsi="Bookman Old Style"/>
          <w:sz w:val="28"/>
          <w:szCs w:val="28"/>
        </w:rPr>
        <w:t>etuate it</w:t>
      </w:r>
      <w:r w:rsidRPr="00C614E8">
        <w:rPr>
          <w:rFonts w:ascii="Bookman Old Style" w:hAnsi="Bookman Old Style"/>
          <w:sz w:val="28"/>
          <w:szCs w:val="28"/>
        </w:rPr>
        <w:t xml:space="preserve">. </w:t>
      </w:r>
    </w:p>
    <w:p w:rsidR="00D217B6" w:rsidRDefault="00D217B6" w:rsidP="00D217B6">
      <w:pPr>
        <w:pStyle w:val="ListParagraph"/>
        <w:spacing w:after="0" w:line="480" w:lineRule="auto"/>
        <w:ind w:left="2160" w:firstLine="720"/>
        <w:jc w:val="both"/>
        <w:rPr>
          <w:rFonts w:ascii="Bookman Old Style" w:hAnsi="Bookman Old Style"/>
          <w:b/>
          <w:bCs/>
          <w:sz w:val="28"/>
          <w:szCs w:val="28"/>
        </w:rPr>
      </w:pPr>
      <w:r w:rsidRPr="00D217B6">
        <w:rPr>
          <w:rFonts w:ascii="Bookman Old Style" w:hAnsi="Bookman Old Style"/>
          <w:b/>
          <w:bCs/>
          <w:sz w:val="28"/>
          <w:szCs w:val="28"/>
        </w:rPr>
        <w:t>PRAYER</w:t>
      </w:r>
    </w:p>
    <w:p w:rsidR="00D217B6" w:rsidRDefault="00D217B6" w:rsidP="00D217B6">
      <w:pPr>
        <w:pStyle w:val="ListParagraph"/>
        <w:spacing w:after="0" w:line="480" w:lineRule="auto"/>
        <w:ind w:left="0"/>
        <w:jc w:val="both"/>
        <w:rPr>
          <w:rFonts w:ascii="Bookman Old Style" w:hAnsi="Bookman Old Style"/>
          <w:sz w:val="28"/>
          <w:szCs w:val="28"/>
        </w:rPr>
      </w:pPr>
      <w:r w:rsidRPr="00D217B6">
        <w:rPr>
          <w:rFonts w:ascii="Bookman Old Style" w:hAnsi="Bookman Old Style"/>
          <w:sz w:val="28"/>
          <w:szCs w:val="28"/>
        </w:rPr>
        <w:t>Kee</w:t>
      </w:r>
      <w:r>
        <w:rPr>
          <w:rFonts w:ascii="Bookman Old Style" w:hAnsi="Bookman Old Style"/>
          <w:sz w:val="28"/>
          <w:szCs w:val="28"/>
        </w:rPr>
        <w:t xml:space="preserve">ping </w:t>
      </w:r>
      <w:r w:rsidR="00BE57C9">
        <w:rPr>
          <w:rFonts w:ascii="Bookman Old Style" w:hAnsi="Bookman Old Style"/>
          <w:sz w:val="28"/>
          <w:szCs w:val="28"/>
        </w:rPr>
        <w:t xml:space="preserve">in view the above stated facts and </w:t>
      </w:r>
      <w:r>
        <w:rPr>
          <w:rFonts w:ascii="Bookman Old Style" w:hAnsi="Bookman Old Style"/>
          <w:sz w:val="28"/>
          <w:szCs w:val="28"/>
        </w:rPr>
        <w:t>circumstance, India’s ranking in Transparency International’s Corruption Perception Index, and the appalling effects of corruption on Right to life and liberty guaranteed under Article 21 of t</w:t>
      </w:r>
      <w:r w:rsidR="00BE57C9">
        <w:rPr>
          <w:rFonts w:ascii="Bookman Old Style" w:hAnsi="Bookman Old Style"/>
          <w:sz w:val="28"/>
          <w:szCs w:val="28"/>
        </w:rPr>
        <w:t xml:space="preserve">he Constitution, it is </w:t>
      </w:r>
      <w:r>
        <w:rPr>
          <w:rFonts w:ascii="Bookman Old Style" w:hAnsi="Bookman Old Style"/>
          <w:sz w:val="28"/>
          <w:szCs w:val="28"/>
        </w:rPr>
        <w:t xml:space="preserve">respectfully prayed that this Hon’ble Court may be pleased to </w:t>
      </w:r>
      <w:r>
        <w:rPr>
          <w:rFonts w:ascii="Bookman Old Style" w:hAnsi="Bookman Old Style"/>
          <w:sz w:val="28"/>
          <w:szCs w:val="28"/>
        </w:rPr>
        <w:lastRenderedPageBreak/>
        <w:t>issue a writ, order or direction or a writ in the nature of mandamus, directing the respondents to:</w:t>
      </w:r>
    </w:p>
    <w:p w:rsidR="00825EC3" w:rsidRPr="00825EC3" w:rsidRDefault="00D217B6" w:rsidP="00D217B6">
      <w:pPr>
        <w:pStyle w:val="ListParagraph"/>
        <w:numPr>
          <w:ilvl w:val="0"/>
          <w:numId w:val="13"/>
        </w:numPr>
        <w:spacing w:after="0" w:line="480" w:lineRule="auto"/>
        <w:ind w:left="0"/>
        <w:jc w:val="both"/>
        <w:rPr>
          <w:rFonts w:ascii="Bookman Old Style" w:hAnsi="Bookman Old Style"/>
          <w:sz w:val="28"/>
          <w:szCs w:val="28"/>
          <w:u w:val="single"/>
        </w:rPr>
      </w:pPr>
      <w:r>
        <w:rPr>
          <w:rFonts w:ascii="Bookman Old Style" w:hAnsi="Bookman Old Style"/>
          <w:sz w:val="28"/>
          <w:szCs w:val="28"/>
        </w:rPr>
        <w:t xml:space="preserve">direct and declare that Right to </w:t>
      </w:r>
      <w:r w:rsidR="00825EC3">
        <w:rPr>
          <w:rFonts w:ascii="Bookman Old Style" w:hAnsi="Bookman Old Style"/>
          <w:sz w:val="28"/>
          <w:szCs w:val="28"/>
        </w:rPr>
        <w:t xml:space="preserve">time bound </w:t>
      </w:r>
      <w:r>
        <w:rPr>
          <w:rFonts w:ascii="Bookman Old Style" w:hAnsi="Bookman Old Style"/>
          <w:sz w:val="28"/>
          <w:szCs w:val="28"/>
        </w:rPr>
        <w:t>Service i.e. R</w:t>
      </w:r>
      <w:r w:rsidR="00825EC3">
        <w:rPr>
          <w:rFonts w:ascii="Bookman Old Style" w:hAnsi="Bookman Old Style"/>
          <w:sz w:val="28"/>
          <w:szCs w:val="28"/>
        </w:rPr>
        <w:t xml:space="preserve">ight to time-bound delivery of Goods and Services and Right to time bound </w:t>
      </w:r>
      <w:proofErr w:type="spellStart"/>
      <w:r w:rsidR="00825EC3">
        <w:rPr>
          <w:rFonts w:ascii="Bookman Old Style" w:hAnsi="Bookman Old Style"/>
          <w:sz w:val="28"/>
          <w:szCs w:val="28"/>
        </w:rPr>
        <w:t>Redressal</w:t>
      </w:r>
      <w:proofErr w:type="spellEnd"/>
      <w:r w:rsidR="00825EC3">
        <w:rPr>
          <w:rFonts w:ascii="Bookman Old Style" w:hAnsi="Bookman Old Style"/>
          <w:sz w:val="28"/>
          <w:szCs w:val="28"/>
        </w:rPr>
        <w:t xml:space="preserve"> of Grievances is integral part of right to life guaranteed under Article 21 of the Constitution of India;</w:t>
      </w:r>
    </w:p>
    <w:p w:rsidR="00825EC3" w:rsidRPr="00825EC3" w:rsidRDefault="00825EC3" w:rsidP="00D217B6">
      <w:pPr>
        <w:pStyle w:val="ListParagraph"/>
        <w:numPr>
          <w:ilvl w:val="0"/>
          <w:numId w:val="13"/>
        </w:numPr>
        <w:spacing w:after="0" w:line="480" w:lineRule="auto"/>
        <w:ind w:left="0"/>
        <w:jc w:val="both"/>
        <w:rPr>
          <w:rFonts w:ascii="Bookman Old Style" w:hAnsi="Bookman Old Style"/>
          <w:sz w:val="28"/>
          <w:szCs w:val="28"/>
          <w:u w:val="single"/>
        </w:rPr>
      </w:pPr>
      <w:r>
        <w:rPr>
          <w:rFonts w:ascii="Bookman Old Style" w:hAnsi="Bookman Old Style"/>
          <w:sz w:val="28"/>
          <w:szCs w:val="28"/>
        </w:rPr>
        <w:t xml:space="preserve">direct the Central Government to ascertain the feasibility of reintroducing the Right of Citizens for Time Bound Delivery of Goods and Services and </w:t>
      </w:r>
      <w:proofErr w:type="spellStart"/>
      <w:r>
        <w:rPr>
          <w:rFonts w:ascii="Bookman Old Style" w:hAnsi="Bookman Old Style"/>
          <w:sz w:val="28"/>
          <w:szCs w:val="28"/>
        </w:rPr>
        <w:t>Redressal</w:t>
      </w:r>
      <w:proofErr w:type="spellEnd"/>
      <w:r>
        <w:rPr>
          <w:rFonts w:ascii="Bookman Old Style" w:hAnsi="Bookman Old Style"/>
          <w:sz w:val="28"/>
          <w:szCs w:val="28"/>
        </w:rPr>
        <w:t xml:space="preserve"> of</w:t>
      </w:r>
      <w:r w:rsidRPr="00825EC3">
        <w:rPr>
          <w:rFonts w:ascii="Bookman Old Style" w:hAnsi="Bookman Old Style"/>
          <w:sz w:val="28"/>
          <w:szCs w:val="28"/>
        </w:rPr>
        <w:t xml:space="preserve"> Grievances Bill, 2011</w:t>
      </w:r>
      <w:r>
        <w:rPr>
          <w:rFonts w:ascii="Bookman Old Style" w:hAnsi="Bookman Old Style"/>
          <w:sz w:val="28"/>
          <w:szCs w:val="28"/>
        </w:rPr>
        <w:t xml:space="preserve">, which was lapsed due to dissolution of </w:t>
      </w:r>
      <w:proofErr w:type="spellStart"/>
      <w:r>
        <w:rPr>
          <w:rFonts w:ascii="Bookman Old Style" w:hAnsi="Bookman Old Style"/>
          <w:sz w:val="28"/>
          <w:szCs w:val="28"/>
        </w:rPr>
        <w:t>Loksabha</w:t>
      </w:r>
      <w:proofErr w:type="spellEnd"/>
      <w:r>
        <w:rPr>
          <w:rFonts w:ascii="Bookman Old Style" w:hAnsi="Bookman Old Style"/>
          <w:sz w:val="28"/>
          <w:szCs w:val="28"/>
        </w:rPr>
        <w:t>; (Annex. P-1)</w:t>
      </w:r>
    </w:p>
    <w:p w:rsidR="004776E9" w:rsidRPr="004776E9" w:rsidRDefault="00825EC3" w:rsidP="004776E9">
      <w:pPr>
        <w:pStyle w:val="ListParagraph"/>
        <w:numPr>
          <w:ilvl w:val="0"/>
          <w:numId w:val="13"/>
        </w:numPr>
        <w:spacing w:after="0" w:line="480" w:lineRule="auto"/>
        <w:ind w:left="0"/>
        <w:jc w:val="both"/>
        <w:rPr>
          <w:rFonts w:ascii="Bookman Old Style" w:hAnsi="Bookman Old Style"/>
          <w:sz w:val="28"/>
          <w:szCs w:val="28"/>
          <w:u w:val="single"/>
        </w:rPr>
      </w:pPr>
      <w:r>
        <w:rPr>
          <w:rFonts w:ascii="Bookman Old Style" w:hAnsi="Bookman Old Style"/>
          <w:sz w:val="28"/>
          <w:szCs w:val="28"/>
        </w:rPr>
        <w:t xml:space="preserve">in the alternative to Prayer(b), direct the Central Government to take appropriate steps to </w:t>
      </w:r>
      <w:r w:rsidR="004776E9">
        <w:rPr>
          <w:rFonts w:ascii="Bookman Old Style" w:hAnsi="Bookman Old Style"/>
          <w:sz w:val="28"/>
          <w:szCs w:val="28"/>
        </w:rPr>
        <w:t>provide a Citizen Charter</w:t>
      </w:r>
      <w:r w:rsidR="00BE57C9">
        <w:rPr>
          <w:rFonts w:ascii="Bookman Old Style" w:hAnsi="Bookman Old Style"/>
          <w:sz w:val="28"/>
          <w:szCs w:val="28"/>
        </w:rPr>
        <w:t xml:space="preserve"> in each department, notify the </w:t>
      </w:r>
      <w:r w:rsidR="004776E9">
        <w:rPr>
          <w:rFonts w:ascii="Bookman Old Style" w:hAnsi="Bookman Old Style"/>
          <w:sz w:val="28"/>
          <w:szCs w:val="28"/>
        </w:rPr>
        <w:t xml:space="preserve">Grievance Redress Officer in every department and establish a Grievance </w:t>
      </w:r>
      <w:proofErr w:type="spellStart"/>
      <w:r w:rsidR="004776E9">
        <w:rPr>
          <w:rFonts w:ascii="Bookman Old Style" w:hAnsi="Bookman Old Style"/>
          <w:sz w:val="28"/>
          <w:szCs w:val="28"/>
        </w:rPr>
        <w:t>Redressal</w:t>
      </w:r>
      <w:proofErr w:type="spellEnd"/>
      <w:r w:rsidR="004776E9">
        <w:rPr>
          <w:rFonts w:ascii="Bookman Old Style" w:hAnsi="Bookman Old Style"/>
          <w:sz w:val="28"/>
          <w:szCs w:val="28"/>
        </w:rPr>
        <w:t xml:space="preserve"> Commission;</w:t>
      </w:r>
    </w:p>
    <w:p w:rsidR="004776E9" w:rsidRPr="004776E9" w:rsidRDefault="004776E9" w:rsidP="004776E9">
      <w:pPr>
        <w:pStyle w:val="ListParagraph"/>
        <w:numPr>
          <w:ilvl w:val="0"/>
          <w:numId w:val="13"/>
        </w:numPr>
        <w:spacing w:after="0" w:line="480" w:lineRule="auto"/>
        <w:ind w:left="0"/>
        <w:jc w:val="both"/>
        <w:rPr>
          <w:rFonts w:ascii="Bookman Old Style" w:hAnsi="Bookman Old Style"/>
          <w:sz w:val="28"/>
          <w:szCs w:val="28"/>
          <w:u w:val="single"/>
        </w:rPr>
      </w:pPr>
      <w:r w:rsidRPr="004776E9">
        <w:rPr>
          <w:rFonts w:ascii="Bookman Old Style" w:hAnsi="Bookman Old Style"/>
          <w:sz w:val="28"/>
          <w:szCs w:val="28"/>
        </w:rPr>
        <w:t xml:space="preserve">pass such other order(s) or direction(s) as this Hon’ble Court may </w:t>
      </w:r>
      <w:r w:rsidR="00BE57C9">
        <w:rPr>
          <w:rFonts w:ascii="Bookman Old Style" w:hAnsi="Bookman Old Style" w:cs="Arial"/>
          <w:sz w:val="28"/>
          <w:szCs w:val="28"/>
        </w:rPr>
        <w:t>deem fit to provide a Citizen C</w:t>
      </w:r>
      <w:r w:rsidRPr="004776E9">
        <w:rPr>
          <w:rFonts w:ascii="Bookman Old Style" w:hAnsi="Bookman Old Style" w:cs="Arial"/>
          <w:sz w:val="28"/>
          <w:szCs w:val="28"/>
        </w:rPr>
        <w:t xml:space="preserve">harter in every department and ensure time bound delivery of goods and services and </w:t>
      </w:r>
      <w:r w:rsidR="00BE57C9">
        <w:rPr>
          <w:rFonts w:ascii="Bookman Old Style" w:hAnsi="Bookman Old Style" w:cs="Arial"/>
          <w:sz w:val="28"/>
          <w:szCs w:val="28"/>
        </w:rPr>
        <w:t xml:space="preserve">for </w:t>
      </w:r>
      <w:proofErr w:type="spellStart"/>
      <w:r w:rsidRPr="004776E9">
        <w:rPr>
          <w:rFonts w:ascii="Bookman Old Style" w:hAnsi="Bookman Old Style" w:cs="Arial"/>
          <w:sz w:val="28"/>
          <w:szCs w:val="28"/>
        </w:rPr>
        <w:t>redressal</w:t>
      </w:r>
      <w:proofErr w:type="spellEnd"/>
      <w:r w:rsidRPr="004776E9">
        <w:rPr>
          <w:rFonts w:ascii="Bookman Old Style" w:hAnsi="Bookman Old Style" w:cs="Arial"/>
          <w:sz w:val="28"/>
          <w:szCs w:val="28"/>
        </w:rPr>
        <w:t xml:space="preserve"> of citizen’s grievances in time bound manner</w:t>
      </w:r>
    </w:p>
    <w:p w:rsidR="004776E9" w:rsidRDefault="004776E9" w:rsidP="004776E9">
      <w:pPr>
        <w:pStyle w:val="ListParagraph"/>
        <w:numPr>
          <w:ilvl w:val="0"/>
          <w:numId w:val="13"/>
        </w:numPr>
        <w:spacing w:after="0" w:line="480" w:lineRule="auto"/>
        <w:ind w:left="0"/>
        <w:jc w:val="both"/>
        <w:rPr>
          <w:rFonts w:ascii="Bookman Old Style" w:hAnsi="Bookman Old Style"/>
          <w:sz w:val="28"/>
          <w:szCs w:val="28"/>
          <w:u w:val="single"/>
        </w:rPr>
      </w:pPr>
      <w:r w:rsidRPr="004776E9">
        <w:rPr>
          <w:rFonts w:ascii="Bookman Old Style" w:hAnsi="Bookman Old Style" w:cs="Arial"/>
          <w:sz w:val="28"/>
          <w:szCs w:val="28"/>
        </w:rPr>
        <w:t>and allow the cost of the petition to petitioner.</w:t>
      </w:r>
    </w:p>
    <w:p w:rsidR="004776E9" w:rsidRDefault="004776E9" w:rsidP="004776E9">
      <w:pPr>
        <w:pStyle w:val="ListParagraph"/>
        <w:spacing w:after="0" w:line="360" w:lineRule="auto"/>
        <w:ind w:left="0"/>
        <w:jc w:val="both"/>
        <w:rPr>
          <w:rFonts w:ascii="Bookman Old Style" w:hAnsi="Bookman Old Style"/>
          <w:sz w:val="28"/>
          <w:szCs w:val="28"/>
        </w:rPr>
      </w:pPr>
      <w:r w:rsidRPr="004776E9">
        <w:rPr>
          <w:rFonts w:ascii="Bookman Old Style" w:hAnsi="Bookman Old Style"/>
          <w:sz w:val="28"/>
          <w:szCs w:val="28"/>
        </w:rPr>
        <w:t>Filed on:</w:t>
      </w:r>
      <w:r>
        <w:rPr>
          <w:rFonts w:ascii="Bookman Old Style" w:hAnsi="Bookman Old Style"/>
          <w:sz w:val="28"/>
          <w:szCs w:val="28"/>
        </w:rPr>
        <w:t xml:space="preserve"> 19.6.2018</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w:t>
      </w:r>
      <w:proofErr w:type="spellStart"/>
      <w:r>
        <w:rPr>
          <w:rFonts w:ascii="Bookman Old Style" w:hAnsi="Bookman Old Style"/>
          <w:sz w:val="28"/>
          <w:szCs w:val="28"/>
        </w:rPr>
        <w:t>Ashwani</w:t>
      </w:r>
      <w:proofErr w:type="spellEnd"/>
      <w:r>
        <w:rPr>
          <w:rFonts w:ascii="Bookman Old Style" w:hAnsi="Bookman Old Style"/>
          <w:sz w:val="28"/>
          <w:szCs w:val="28"/>
        </w:rPr>
        <w:t xml:space="preserve"> Kumar Dubey)</w:t>
      </w:r>
    </w:p>
    <w:p w:rsidR="00DC09FB" w:rsidRDefault="004776E9" w:rsidP="004776E9">
      <w:pPr>
        <w:pStyle w:val="ListParagraph"/>
        <w:spacing w:after="0" w:line="360" w:lineRule="auto"/>
        <w:ind w:left="0"/>
        <w:jc w:val="both"/>
        <w:rPr>
          <w:rFonts w:ascii="Bookman Old Style" w:hAnsi="Bookman Old Style"/>
          <w:sz w:val="28"/>
          <w:szCs w:val="28"/>
        </w:rPr>
      </w:pPr>
      <w:r>
        <w:rPr>
          <w:rFonts w:ascii="Bookman Old Style" w:hAnsi="Bookman Old Style"/>
          <w:sz w:val="28"/>
          <w:szCs w:val="28"/>
        </w:rPr>
        <w:t>New Delhi</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Advocate for petitioner</w:t>
      </w:r>
      <w:r w:rsidRPr="004776E9">
        <w:rPr>
          <w:rFonts w:ascii="Bookman Old Style" w:hAnsi="Bookman Old Style"/>
          <w:sz w:val="28"/>
          <w:szCs w:val="28"/>
        </w:rPr>
        <w:t xml:space="preserve">  </w:t>
      </w:r>
    </w:p>
    <w:p w:rsidR="00DC09FB" w:rsidRPr="00F6632E" w:rsidRDefault="00DC09FB" w:rsidP="00DC09FB">
      <w:pPr>
        <w:spacing w:after="0"/>
        <w:ind w:left="720" w:firstLine="720"/>
        <w:rPr>
          <w:rFonts w:ascii="Bookman Old Style" w:hAnsi="Bookman Old Style"/>
          <w:b/>
          <w:bCs/>
          <w:sz w:val="24"/>
          <w:szCs w:val="24"/>
        </w:rPr>
      </w:pPr>
      <w:r w:rsidRPr="00F6632E">
        <w:rPr>
          <w:rFonts w:ascii="Bookman Old Style" w:hAnsi="Bookman Old Style"/>
          <w:b/>
          <w:bCs/>
          <w:sz w:val="24"/>
          <w:szCs w:val="24"/>
        </w:rPr>
        <w:t>IN THE SUPREME COURT OF INDIA</w:t>
      </w:r>
    </w:p>
    <w:p w:rsidR="00DC09FB" w:rsidRPr="00F6632E" w:rsidRDefault="00DC09FB" w:rsidP="00DC09FB">
      <w:pPr>
        <w:spacing w:after="0"/>
        <w:ind w:firstLine="720"/>
        <w:rPr>
          <w:rFonts w:ascii="Bookman Old Style" w:hAnsi="Bookman Old Style"/>
          <w:sz w:val="24"/>
          <w:szCs w:val="24"/>
        </w:rPr>
      </w:pPr>
      <w:r w:rsidRPr="00F6632E">
        <w:rPr>
          <w:rFonts w:ascii="Bookman Old Style" w:hAnsi="Bookman Old Style"/>
          <w:sz w:val="24"/>
          <w:szCs w:val="24"/>
        </w:rPr>
        <w:tab/>
        <w:t xml:space="preserve">    CIVIL ORIGINAL JURISDICTION </w:t>
      </w:r>
    </w:p>
    <w:p w:rsidR="00DC09FB" w:rsidRPr="00F6632E" w:rsidRDefault="00DC09FB" w:rsidP="00DC09FB">
      <w:pPr>
        <w:spacing w:after="0"/>
        <w:ind w:left="720" w:firstLine="720"/>
        <w:rPr>
          <w:rFonts w:ascii="Bookman Old Style" w:hAnsi="Bookman Old Style"/>
          <w:sz w:val="24"/>
          <w:szCs w:val="24"/>
        </w:rPr>
      </w:pPr>
      <w:r w:rsidRPr="00F6632E">
        <w:rPr>
          <w:rFonts w:ascii="Bookman Old Style" w:hAnsi="Bookman Old Style"/>
          <w:sz w:val="24"/>
          <w:szCs w:val="24"/>
        </w:rPr>
        <w:t>WRIT PETITION (CIVIL) NO …… OF 2018</w:t>
      </w:r>
    </w:p>
    <w:p w:rsidR="00DC09FB" w:rsidRPr="00F6632E" w:rsidRDefault="00DC09FB" w:rsidP="00DC09FB">
      <w:pPr>
        <w:spacing w:after="0"/>
        <w:rPr>
          <w:rFonts w:ascii="Bookman Old Style" w:hAnsi="Bookman Old Style"/>
          <w:b/>
          <w:bCs/>
          <w:sz w:val="24"/>
          <w:szCs w:val="24"/>
          <w:u w:val="single"/>
        </w:rPr>
      </w:pPr>
      <w:r w:rsidRPr="00F6632E">
        <w:rPr>
          <w:rFonts w:ascii="Bookman Old Style" w:hAnsi="Bookman Old Style"/>
          <w:b/>
          <w:bCs/>
          <w:sz w:val="24"/>
          <w:szCs w:val="24"/>
          <w:u w:val="single"/>
        </w:rPr>
        <w:t>IN THE MATTER OF:</w:t>
      </w:r>
    </w:p>
    <w:p w:rsidR="00DC09FB" w:rsidRPr="00F6632E" w:rsidRDefault="00DC09FB" w:rsidP="00DC09FB">
      <w:pPr>
        <w:spacing w:after="0"/>
        <w:rPr>
          <w:rFonts w:ascii="Bookman Old Style" w:hAnsi="Bookman Old Style"/>
          <w:sz w:val="24"/>
          <w:szCs w:val="24"/>
        </w:rPr>
      </w:pPr>
      <w:proofErr w:type="spellStart"/>
      <w:r>
        <w:rPr>
          <w:rFonts w:ascii="Bookman Old Style" w:hAnsi="Bookman Old Style"/>
          <w:sz w:val="24"/>
          <w:szCs w:val="24"/>
        </w:rPr>
        <w:t>Bhartiya</w:t>
      </w:r>
      <w:proofErr w:type="spellEnd"/>
      <w:r>
        <w:rPr>
          <w:rFonts w:ascii="Bookman Old Style" w:hAnsi="Bookman Old Style"/>
          <w:sz w:val="24"/>
          <w:szCs w:val="24"/>
        </w:rPr>
        <w:t xml:space="preserve"> </w:t>
      </w:r>
      <w:proofErr w:type="spellStart"/>
      <w:r>
        <w:rPr>
          <w:rFonts w:ascii="Bookman Old Style" w:hAnsi="Bookman Old Style"/>
          <w:sz w:val="24"/>
          <w:szCs w:val="24"/>
        </w:rPr>
        <w:t>Matdata</w:t>
      </w:r>
      <w:proofErr w:type="spellEnd"/>
      <w:r>
        <w:rPr>
          <w:rFonts w:ascii="Bookman Old Style" w:hAnsi="Bookman Old Style"/>
          <w:sz w:val="24"/>
          <w:szCs w:val="24"/>
        </w:rPr>
        <w:t xml:space="preserve"> </w:t>
      </w:r>
      <w:proofErr w:type="spellStart"/>
      <w:r>
        <w:rPr>
          <w:rFonts w:ascii="Bookman Old Style" w:hAnsi="Bookman Old Style"/>
          <w:sz w:val="24"/>
          <w:szCs w:val="24"/>
        </w:rPr>
        <w:t>Sang</w:t>
      </w:r>
      <w:r w:rsidRPr="00F6632E">
        <w:rPr>
          <w:rFonts w:ascii="Bookman Old Style" w:hAnsi="Bookman Old Style"/>
          <w:sz w:val="24"/>
          <w:szCs w:val="24"/>
        </w:rPr>
        <w:t>than</w:t>
      </w:r>
      <w:proofErr w:type="spellEnd"/>
      <w:r w:rsidRPr="00F6632E">
        <w:rPr>
          <w:rFonts w:ascii="Bookman Old Style" w:hAnsi="Bookman Old Style"/>
          <w:sz w:val="24"/>
          <w:szCs w:val="24"/>
        </w:rPr>
        <w:tab/>
      </w:r>
      <w:r w:rsidRPr="00F6632E">
        <w:rPr>
          <w:rFonts w:ascii="Bookman Old Style" w:hAnsi="Bookman Old Style"/>
          <w:sz w:val="24"/>
          <w:szCs w:val="24"/>
        </w:rPr>
        <w:tab/>
      </w:r>
      <w:r w:rsidRPr="00F6632E">
        <w:rPr>
          <w:rFonts w:ascii="Bookman Old Style" w:hAnsi="Bookman Old Style"/>
          <w:sz w:val="24"/>
          <w:szCs w:val="24"/>
        </w:rPr>
        <w:tab/>
      </w:r>
      <w:r w:rsidRPr="00F6632E">
        <w:rPr>
          <w:rFonts w:ascii="Bookman Old Style" w:hAnsi="Bookman Old Style"/>
          <w:sz w:val="24"/>
          <w:szCs w:val="24"/>
        </w:rPr>
        <w:tab/>
      </w:r>
      <w:r w:rsidRPr="00F6632E">
        <w:rPr>
          <w:rFonts w:ascii="Bookman Old Style" w:hAnsi="Bookman Old Style"/>
          <w:sz w:val="24"/>
          <w:szCs w:val="24"/>
        </w:rPr>
        <w:tab/>
      </w:r>
      <w:r w:rsidRPr="00F6632E">
        <w:rPr>
          <w:rFonts w:ascii="Bookman Old Style" w:hAnsi="Bookman Old Style"/>
          <w:sz w:val="24"/>
          <w:szCs w:val="24"/>
        </w:rPr>
        <w:tab/>
        <w:t>…Petitioner</w:t>
      </w:r>
    </w:p>
    <w:p w:rsidR="00DC09FB" w:rsidRPr="00F6632E" w:rsidRDefault="00DC09FB" w:rsidP="00DC09FB">
      <w:pPr>
        <w:spacing w:after="0"/>
        <w:ind w:left="2880" w:firstLine="720"/>
        <w:rPr>
          <w:rFonts w:ascii="Bookman Old Style" w:hAnsi="Bookman Old Style"/>
          <w:sz w:val="24"/>
          <w:szCs w:val="24"/>
        </w:rPr>
      </w:pPr>
      <w:r w:rsidRPr="00F6632E">
        <w:rPr>
          <w:rFonts w:ascii="Bookman Old Style" w:hAnsi="Bookman Old Style"/>
          <w:sz w:val="24"/>
          <w:szCs w:val="24"/>
        </w:rPr>
        <w:t>Verses</w:t>
      </w:r>
    </w:p>
    <w:p w:rsidR="00DC09FB" w:rsidRPr="00F6632E" w:rsidRDefault="00DC09FB" w:rsidP="00DC09FB">
      <w:pPr>
        <w:spacing w:after="0"/>
        <w:rPr>
          <w:rFonts w:ascii="Bookman Old Style" w:hAnsi="Bookman Old Style"/>
          <w:sz w:val="24"/>
          <w:szCs w:val="24"/>
        </w:rPr>
      </w:pPr>
      <w:r w:rsidRPr="00F6632E">
        <w:rPr>
          <w:rFonts w:ascii="Bookman Old Style" w:hAnsi="Bookman Old Style"/>
          <w:sz w:val="24"/>
          <w:szCs w:val="24"/>
        </w:rPr>
        <w:t xml:space="preserve">Union of India &amp; </w:t>
      </w:r>
      <w:r>
        <w:rPr>
          <w:rFonts w:ascii="Bookman Old Style" w:hAnsi="Bookman Old Style"/>
          <w:sz w:val="24"/>
          <w:szCs w:val="24"/>
        </w:rPr>
        <w:t>another</w:t>
      </w:r>
      <w:r w:rsidRPr="00F6632E">
        <w:rPr>
          <w:rFonts w:ascii="Bookman Old Style" w:hAnsi="Bookman Old Style"/>
          <w:sz w:val="24"/>
          <w:szCs w:val="24"/>
        </w:rPr>
        <w:t xml:space="preserve">      </w:t>
      </w:r>
      <w:r w:rsidRPr="00F6632E">
        <w:rPr>
          <w:rFonts w:ascii="Bookman Old Style" w:hAnsi="Bookman Old Style"/>
          <w:sz w:val="24"/>
          <w:szCs w:val="24"/>
        </w:rPr>
        <w:tab/>
      </w:r>
      <w:r w:rsidRPr="00F6632E">
        <w:rPr>
          <w:rFonts w:ascii="Bookman Old Style" w:hAnsi="Bookman Old Style"/>
          <w:sz w:val="24"/>
          <w:szCs w:val="24"/>
        </w:rPr>
        <w:tab/>
      </w:r>
      <w:r w:rsidRPr="00F6632E">
        <w:rPr>
          <w:rFonts w:ascii="Bookman Old Style" w:hAnsi="Bookman Old Style"/>
          <w:sz w:val="24"/>
          <w:szCs w:val="24"/>
        </w:rPr>
        <w:tab/>
      </w:r>
      <w:r w:rsidRPr="00F6632E">
        <w:rPr>
          <w:rFonts w:ascii="Bookman Old Style" w:hAnsi="Bookman Old Style"/>
          <w:sz w:val="24"/>
          <w:szCs w:val="24"/>
        </w:rPr>
        <w:tab/>
      </w:r>
      <w:r w:rsidRPr="00F6632E">
        <w:rPr>
          <w:rFonts w:ascii="Bookman Old Style" w:hAnsi="Bookman Old Style"/>
          <w:sz w:val="24"/>
          <w:szCs w:val="24"/>
        </w:rPr>
        <w:tab/>
        <w:t xml:space="preserve">     ...Respondents </w:t>
      </w:r>
    </w:p>
    <w:p w:rsidR="00DC09FB" w:rsidRPr="00F6632E" w:rsidRDefault="00DC09FB" w:rsidP="00DC09FB">
      <w:pPr>
        <w:spacing w:after="0"/>
        <w:ind w:left="2880" w:firstLine="720"/>
        <w:rPr>
          <w:rFonts w:ascii="Bookman Old Style" w:hAnsi="Bookman Old Style"/>
          <w:b/>
          <w:bCs/>
          <w:sz w:val="24"/>
          <w:szCs w:val="24"/>
          <w:u w:val="single"/>
        </w:rPr>
      </w:pPr>
      <w:r w:rsidRPr="00F6632E">
        <w:rPr>
          <w:rFonts w:ascii="Bookman Old Style" w:hAnsi="Bookman Old Style"/>
          <w:b/>
          <w:bCs/>
          <w:sz w:val="24"/>
          <w:szCs w:val="24"/>
          <w:u w:val="single"/>
        </w:rPr>
        <w:t>AFFIDAVIT</w:t>
      </w:r>
    </w:p>
    <w:p w:rsidR="00DC09FB" w:rsidRPr="00F6632E" w:rsidRDefault="00DC09FB" w:rsidP="00DC09FB">
      <w:pPr>
        <w:spacing w:after="0"/>
        <w:jc w:val="both"/>
        <w:rPr>
          <w:rFonts w:ascii="Bookman Old Style" w:hAnsi="Bookman Old Style"/>
          <w:sz w:val="24"/>
          <w:szCs w:val="24"/>
        </w:rPr>
      </w:pPr>
      <w:r w:rsidRPr="00F6632E">
        <w:rPr>
          <w:rFonts w:ascii="Bookman Old Style" w:hAnsi="Bookman Old Style"/>
          <w:sz w:val="24"/>
          <w:szCs w:val="24"/>
        </w:rPr>
        <w:t xml:space="preserve">I, </w:t>
      </w:r>
      <w:proofErr w:type="spellStart"/>
      <w:r w:rsidRPr="00F6632E">
        <w:rPr>
          <w:rFonts w:ascii="Bookman Old Style" w:hAnsi="Bookman Old Style"/>
          <w:sz w:val="24"/>
          <w:szCs w:val="24"/>
        </w:rPr>
        <w:t>Vimal</w:t>
      </w:r>
      <w:proofErr w:type="spellEnd"/>
      <w:r w:rsidRPr="00F6632E">
        <w:rPr>
          <w:rFonts w:ascii="Bookman Old Style" w:hAnsi="Bookman Old Style"/>
          <w:sz w:val="24"/>
          <w:szCs w:val="24"/>
        </w:rPr>
        <w:t xml:space="preserve"> </w:t>
      </w:r>
      <w:proofErr w:type="spellStart"/>
      <w:r w:rsidRPr="00F6632E">
        <w:rPr>
          <w:rFonts w:ascii="Bookman Old Style" w:hAnsi="Bookman Old Style"/>
          <w:sz w:val="24"/>
          <w:szCs w:val="24"/>
        </w:rPr>
        <w:t>Wadhawan</w:t>
      </w:r>
      <w:proofErr w:type="spellEnd"/>
      <w:r w:rsidRPr="00F6632E">
        <w:rPr>
          <w:rFonts w:ascii="Bookman Old Style" w:hAnsi="Bookman Old Style"/>
          <w:sz w:val="24"/>
          <w:szCs w:val="24"/>
        </w:rPr>
        <w:t xml:space="preserve">, </w:t>
      </w:r>
      <w:r>
        <w:rPr>
          <w:rFonts w:ascii="Bookman Old Style" w:hAnsi="Bookman Old Style"/>
          <w:sz w:val="24"/>
          <w:szCs w:val="24"/>
        </w:rPr>
        <w:t xml:space="preserve">General </w:t>
      </w:r>
      <w:proofErr w:type="spellStart"/>
      <w:r>
        <w:rPr>
          <w:rFonts w:ascii="Bookman Old Style" w:hAnsi="Bookman Old Style"/>
          <w:sz w:val="24"/>
          <w:szCs w:val="24"/>
        </w:rPr>
        <w:t>Secreatry</w:t>
      </w:r>
      <w:proofErr w:type="spellEnd"/>
      <w:r>
        <w:rPr>
          <w:rFonts w:ascii="Bookman Old Style" w:hAnsi="Bookman Old Style"/>
          <w:sz w:val="24"/>
          <w:szCs w:val="24"/>
        </w:rPr>
        <w:t xml:space="preserve"> of </w:t>
      </w:r>
      <w:proofErr w:type="spellStart"/>
      <w:r>
        <w:rPr>
          <w:rFonts w:ascii="Bookman Old Style" w:hAnsi="Bookman Old Style"/>
          <w:sz w:val="24"/>
          <w:szCs w:val="24"/>
        </w:rPr>
        <w:t>Bhartiya</w:t>
      </w:r>
      <w:proofErr w:type="spellEnd"/>
      <w:r>
        <w:rPr>
          <w:rFonts w:ascii="Bookman Old Style" w:hAnsi="Bookman Old Style"/>
          <w:sz w:val="24"/>
          <w:szCs w:val="24"/>
        </w:rPr>
        <w:t xml:space="preserve"> </w:t>
      </w:r>
      <w:proofErr w:type="spellStart"/>
      <w:r>
        <w:rPr>
          <w:rFonts w:ascii="Bookman Old Style" w:hAnsi="Bookman Old Style"/>
          <w:sz w:val="24"/>
          <w:szCs w:val="24"/>
        </w:rPr>
        <w:t>Matdata</w:t>
      </w:r>
      <w:proofErr w:type="spellEnd"/>
      <w:r>
        <w:rPr>
          <w:rFonts w:ascii="Bookman Old Style" w:hAnsi="Bookman Old Style"/>
          <w:sz w:val="24"/>
          <w:szCs w:val="24"/>
        </w:rPr>
        <w:t xml:space="preserve"> </w:t>
      </w:r>
      <w:proofErr w:type="spellStart"/>
      <w:r>
        <w:rPr>
          <w:rFonts w:ascii="Bookman Old Style" w:hAnsi="Bookman Old Style"/>
          <w:sz w:val="24"/>
          <w:szCs w:val="24"/>
        </w:rPr>
        <w:t>Sang</w:t>
      </w:r>
      <w:r w:rsidRPr="00F6632E">
        <w:rPr>
          <w:rFonts w:ascii="Bookman Old Style" w:hAnsi="Bookman Old Style"/>
          <w:sz w:val="24"/>
          <w:szCs w:val="24"/>
        </w:rPr>
        <w:t>than</w:t>
      </w:r>
      <w:proofErr w:type="spellEnd"/>
      <w:r w:rsidRPr="00F6632E">
        <w:rPr>
          <w:rFonts w:ascii="Bookman Old Style" w:hAnsi="Bookman Old Style"/>
          <w:sz w:val="24"/>
          <w:szCs w:val="24"/>
        </w:rPr>
        <w:t xml:space="preserve">, aged 56 years, son of Late Sh. </w:t>
      </w:r>
      <w:proofErr w:type="spellStart"/>
      <w:r w:rsidRPr="00F6632E">
        <w:rPr>
          <w:rFonts w:ascii="Bookman Old Style" w:hAnsi="Bookman Old Style"/>
          <w:sz w:val="24"/>
          <w:szCs w:val="24"/>
        </w:rPr>
        <w:t>Surender</w:t>
      </w:r>
      <w:proofErr w:type="spellEnd"/>
      <w:r w:rsidRPr="00F6632E">
        <w:rPr>
          <w:rFonts w:ascii="Bookman Old Style" w:hAnsi="Bookman Old Style"/>
          <w:sz w:val="24"/>
          <w:szCs w:val="24"/>
        </w:rPr>
        <w:t xml:space="preserve"> </w:t>
      </w:r>
      <w:proofErr w:type="spellStart"/>
      <w:r w:rsidRPr="00F6632E">
        <w:rPr>
          <w:rFonts w:ascii="Bookman Old Style" w:hAnsi="Bookman Old Style"/>
          <w:sz w:val="24"/>
          <w:szCs w:val="24"/>
        </w:rPr>
        <w:t>Nath</w:t>
      </w:r>
      <w:proofErr w:type="spellEnd"/>
      <w:r w:rsidRPr="00F6632E">
        <w:rPr>
          <w:rFonts w:ascii="Bookman Old Style" w:hAnsi="Bookman Old Style"/>
          <w:sz w:val="24"/>
          <w:szCs w:val="24"/>
        </w:rPr>
        <w:t xml:space="preserve"> </w:t>
      </w:r>
      <w:proofErr w:type="spellStart"/>
      <w:r w:rsidRPr="00F6632E">
        <w:rPr>
          <w:rFonts w:ascii="Bookman Old Style" w:hAnsi="Bookman Old Style"/>
          <w:sz w:val="24"/>
          <w:szCs w:val="24"/>
        </w:rPr>
        <w:t>Wadhawan</w:t>
      </w:r>
      <w:proofErr w:type="spellEnd"/>
      <w:r w:rsidRPr="00F6632E">
        <w:rPr>
          <w:rFonts w:ascii="Bookman Old Style" w:hAnsi="Bookman Old Style"/>
          <w:sz w:val="24"/>
          <w:szCs w:val="24"/>
        </w:rPr>
        <w:t xml:space="preserve">, Residence at: 17-A, DDA Flats, Behind </w:t>
      </w:r>
      <w:proofErr w:type="spellStart"/>
      <w:r w:rsidRPr="00F6632E">
        <w:rPr>
          <w:rFonts w:ascii="Bookman Old Style" w:hAnsi="Bookman Old Style"/>
          <w:sz w:val="24"/>
          <w:szCs w:val="24"/>
        </w:rPr>
        <w:t>Laxmi</w:t>
      </w:r>
      <w:proofErr w:type="spellEnd"/>
      <w:r w:rsidRPr="00F6632E">
        <w:rPr>
          <w:rFonts w:ascii="Bookman Old Style" w:hAnsi="Bookman Old Style"/>
          <w:sz w:val="24"/>
          <w:szCs w:val="24"/>
        </w:rPr>
        <w:t xml:space="preserve"> Bai College, Ashok </w:t>
      </w:r>
      <w:proofErr w:type="spellStart"/>
      <w:r w:rsidRPr="00F6632E">
        <w:rPr>
          <w:rFonts w:ascii="Bookman Old Style" w:hAnsi="Bookman Old Style"/>
          <w:sz w:val="24"/>
          <w:szCs w:val="24"/>
        </w:rPr>
        <w:t>Vihar</w:t>
      </w:r>
      <w:proofErr w:type="spellEnd"/>
      <w:r w:rsidRPr="00F6632E">
        <w:rPr>
          <w:rFonts w:ascii="Bookman Old Style" w:hAnsi="Bookman Old Style"/>
          <w:sz w:val="24"/>
          <w:szCs w:val="24"/>
        </w:rPr>
        <w:t>-III, Delhi-110052, do hereby solemnly affirm and declare as under:</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cs="Arial"/>
          <w:sz w:val="24"/>
          <w:szCs w:val="24"/>
        </w:rPr>
        <w:lastRenderedPageBreak/>
        <w:t>I am sole petitioner above named and</w:t>
      </w:r>
      <w:r w:rsidRPr="00F6632E">
        <w:rPr>
          <w:rFonts w:ascii="Bookman Old Style" w:hAnsi="Bookman Old Style"/>
          <w:sz w:val="24"/>
          <w:szCs w:val="24"/>
        </w:rPr>
        <w:t xml:space="preserve"> well acquainted with facts and circumstances of case and as such competent to swear this affidavit.</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sz w:val="24"/>
          <w:szCs w:val="24"/>
        </w:rPr>
        <w:t xml:space="preserve">I have read and understood contents of accompanying synopsis and list of dates pages (B - </w:t>
      </w:r>
      <w:r w:rsidR="00B038A8">
        <w:rPr>
          <w:rFonts w:ascii="Bookman Old Style" w:hAnsi="Bookman Old Style"/>
          <w:sz w:val="24"/>
          <w:szCs w:val="24"/>
        </w:rPr>
        <w:t>F</w:t>
      </w:r>
      <w:r w:rsidRPr="00F6632E">
        <w:rPr>
          <w:rFonts w:ascii="Bookman Old Style" w:hAnsi="Bookman Old Style"/>
          <w:sz w:val="24"/>
          <w:szCs w:val="24"/>
        </w:rPr>
        <w:t>)</w:t>
      </w:r>
      <w:r w:rsidR="00B038A8">
        <w:rPr>
          <w:rFonts w:ascii="Bookman Old Style" w:hAnsi="Bookman Old Style"/>
          <w:sz w:val="24"/>
          <w:szCs w:val="24"/>
        </w:rPr>
        <w:t xml:space="preserve"> and writ petition paras (1 - 58</w:t>
      </w:r>
      <w:r w:rsidRPr="00F6632E">
        <w:rPr>
          <w:rFonts w:ascii="Bookman Old Style" w:hAnsi="Bookman Old Style"/>
          <w:sz w:val="24"/>
          <w:szCs w:val="24"/>
        </w:rPr>
        <w:t xml:space="preserve">) pages (1 - </w:t>
      </w:r>
      <w:r w:rsidR="00B038A8">
        <w:rPr>
          <w:rFonts w:ascii="Bookman Old Style" w:hAnsi="Bookman Old Style"/>
          <w:sz w:val="24"/>
          <w:szCs w:val="24"/>
        </w:rPr>
        <w:t>27</w:t>
      </w:r>
      <w:r>
        <w:rPr>
          <w:rFonts w:ascii="Bookman Old Style" w:hAnsi="Bookman Old Style"/>
          <w:sz w:val="24"/>
          <w:szCs w:val="24"/>
        </w:rPr>
        <w:t xml:space="preserve">) and total pages (1 -      </w:t>
      </w:r>
      <w:r w:rsidRPr="00F6632E">
        <w:rPr>
          <w:rFonts w:ascii="Bookman Old Style" w:hAnsi="Bookman Old Style"/>
          <w:sz w:val="24"/>
          <w:szCs w:val="24"/>
        </w:rPr>
        <w:t>) which are true and correct to my knowledge/belief.</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sz w:val="24"/>
          <w:szCs w:val="24"/>
        </w:rPr>
        <w:t>Annexure filed with petition are true copies of their respective originals.</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sz w:val="24"/>
          <w:szCs w:val="24"/>
        </w:rPr>
        <w:t xml:space="preserve">I have not filed any other petition either in this Hon’ble Court or in any other High Court seeking same/similar directions prayed in this petition. </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cs="Arial"/>
          <w:sz w:val="24"/>
          <w:szCs w:val="24"/>
        </w:rPr>
        <w:t>I have no personal interests, individual gain, private motive or oblique reasons in filing this PIL. It is not guided for gain of any other individual person, institution or body. There is no motive other than public interest.</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sz w:val="24"/>
          <w:szCs w:val="24"/>
        </w:rPr>
        <w:t>There is no civil, criminal or revenue litigation, involving petitioner, which has or could have legal nexus, with the issue involved in this petition. It is totally bona-fide.</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sz w:val="24"/>
          <w:szCs w:val="24"/>
        </w:rPr>
        <w:t>There is no requirement to move concerned government authority for relief sought in this PIL. There is no other remedy available except approaching this Hon’ble Court.</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cs="Arial"/>
          <w:sz w:val="24"/>
          <w:szCs w:val="24"/>
        </w:rPr>
        <w:t xml:space="preserve">I have gone through the Article 32 and Supreme Court Rules and do hereby affirm that the present writ petition is in conformity thereof. </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cs="Arial"/>
          <w:sz w:val="24"/>
          <w:szCs w:val="24"/>
        </w:rPr>
        <w:t xml:space="preserve">I have done whatsoever enquiry/investigation, which was in my power to do, to collect the data/material, which was available; and which was relevant for this Hon’ble Court to entertain the present writ petition. </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cs="Arial"/>
          <w:sz w:val="24"/>
          <w:szCs w:val="24"/>
        </w:rPr>
        <w:t>I have not concealed any data/material/information in this petition; which may have enabled this Hon’ble Court to form an opinion, whether to entertain this petition or not and/or whether to grant any relief or not.</w:t>
      </w:r>
    </w:p>
    <w:p w:rsidR="00DC09FB" w:rsidRPr="00F6632E" w:rsidRDefault="00DC09FB" w:rsidP="00DC09FB">
      <w:pPr>
        <w:pStyle w:val="ListParagraph"/>
        <w:numPr>
          <w:ilvl w:val="0"/>
          <w:numId w:val="17"/>
        </w:numPr>
        <w:spacing w:after="0"/>
        <w:ind w:left="0"/>
        <w:jc w:val="both"/>
        <w:rPr>
          <w:rFonts w:ascii="Bookman Old Style" w:hAnsi="Bookman Old Style"/>
          <w:sz w:val="24"/>
          <w:szCs w:val="24"/>
        </w:rPr>
      </w:pPr>
      <w:r w:rsidRPr="00F6632E">
        <w:rPr>
          <w:rFonts w:ascii="Bookman Old Style" w:hAnsi="Bookman Old Style"/>
          <w:sz w:val="24"/>
          <w:szCs w:val="24"/>
        </w:rPr>
        <w:t>The averments made in this affidavit are true and correct to my personal knowledge and belief. No part of this Affidavit is false or fabricated, nor has anything material been concealed there from.</w:t>
      </w:r>
    </w:p>
    <w:p w:rsidR="00DC09FB" w:rsidRPr="00F6632E" w:rsidRDefault="00DC09FB" w:rsidP="00DC09FB">
      <w:pPr>
        <w:spacing w:after="0"/>
        <w:ind w:left="4320" w:firstLine="720"/>
        <w:jc w:val="both"/>
        <w:rPr>
          <w:rFonts w:ascii="Bookman Old Style" w:hAnsi="Bookman Old Style"/>
          <w:sz w:val="24"/>
          <w:szCs w:val="24"/>
        </w:rPr>
      </w:pPr>
    </w:p>
    <w:p w:rsidR="00DC09FB" w:rsidRPr="00F6632E" w:rsidRDefault="00DC09FB" w:rsidP="00DC09FB">
      <w:pPr>
        <w:spacing w:after="0"/>
        <w:ind w:left="4320" w:firstLine="720"/>
        <w:jc w:val="both"/>
        <w:rPr>
          <w:rFonts w:ascii="Bookman Old Style" w:hAnsi="Bookman Old Style"/>
          <w:sz w:val="24"/>
          <w:szCs w:val="24"/>
        </w:rPr>
      </w:pPr>
      <w:r w:rsidRPr="00F6632E">
        <w:rPr>
          <w:rFonts w:ascii="Bookman Old Style" w:hAnsi="Bookman Old Style"/>
          <w:sz w:val="24"/>
          <w:szCs w:val="24"/>
        </w:rPr>
        <w:t xml:space="preserve">    </w:t>
      </w:r>
      <w:r w:rsidRPr="00F6632E">
        <w:rPr>
          <w:rFonts w:ascii="Bookman Old Style" w:hAnsi="Bookman Old Style"/>
          <w:sz w:val="24"/>
          <w:szCs w:val="24"/>
        </w:rPr>
        <w:tab/>
        <w:t xml:space="preserve">      (</w:t>
      </w:r>
      <w:proofErr w:type="spellStart"/>
      <w:r w:rsidRPr="00F6632E">
        <w:rPr>
          <w:rFonts w:ascii="Bookman Old Style" w:hAnsi="Bookman Old Style"/>
          <w:sz w:val="24"/>
          <w:szCs w:val="24"/>
        </w:rPr>
        <w:t>Vimal</w:t>
      </w:r>
      <w:proofErr w:type="spellEnd"/>
      <w:r w:rsidRPr="00F6632E">
        <w:rPr>
          <w:rFonts w:ascii="Bookman Old Style" w:hAnsi="Bookman Old Style"/>
          <w:sz w:val="24"/>
          <w:szCs w:val="24"/>
        </w:rPr>
        <w:t xml:space="preserve"> </w:t>
      </w:r>
      <w:proofErr w:type="spellStart"/>
      <w:r w:rsidRPr="00F6632E">
        <w:rPr>
          <w:rFonts w:ascii="Bookman Old Style" w:hAnsi="Bookman Old Style"/>
          <w:sz w:val="24"/>
          <w:szCs w:val="24"/>
        </w:rPr>
        <w:t>Wadhawan</w:t>
      </w:r>
      <w:proofErr w:type="spellEnd"/>
      <w:r w:rsidRPr="00F6632E">
        <w:rPr>
          <w:rFonts w:ascii="Bookman Old Style" w:hAnsi="Bookman Old Style"/>
          <w:sz w:val="24"/>
          <w:szCs w:val="24"/>
        </w:rPr>
        <w:t>)</w:t>
      </w:r>
    </w:p>
    <w:p w:rsidR="00DC09FB" w:rsidRPr="00F6632E" w:rsidRDefault="00DC09FB" w:rsidP="00DC09FB">
      <w:pPr>
        <w:spacing w:after="0"/>
        <w:ind w:left="6480" w:firstLine="720"/>
        <w:jc w:val="both"/>
        <w:rPr>
          <w:rFonts w:ascii="Bookman Old Style" w:hAnsi="Bookman Old Style"/>
          <w:sz w:val="24"/>
          <w:szCs w:val="24"/>
        </w:rPr>
      </w:pPr>
      <w:r w:rsidRPr="00F6632E">
        <w:rPr>
          <w:rFonts w:ascii="Bookman Old Style" w:hAnsi="Bookman Old Style"/>
          <w:sz w:val="24"/>
          <w:szCs w:val="24"/>
        </w:rPr>
        <w:t>DEPONENT</w:t>
      </w:r>
    </w:p>
    <w:p w:rsidR="00DC09FB" w:rsidRPr="003E6361" w:rsidRDefault="00DC09FB" w:rsidP="00DC09FB">
      <w:pPr>
        <w:tabs>
          <w:tab w:val="left" w:pos="2835"/>
        </w:tabs>
        <w:spacing w:after="0"/>
        <w:jc w:val="both"/>
        <w:rPr>
          <w:rFonts w:ascii="Bookman Old Style" w:hAnsi="Bookman Old Style"/>
          <w:b/>
          <w:bCs/>
          <w:sz w:val="24"/>
          <w:szCs w:val="24"/>
        </w:rPr>
      </w:pPr>
      <w:r w:rsidRPr="003E6361">
        <w:rPr>
          <w:rFonts w:ascii="Bookman Old Style" w:hAnsi="Bookman Old Style"/>
          <w:b/>
          <w:bCs/>
          <w:sz w:val="24"/>
          <w:szCs w:val="24"/>
        </w:rPr>
        <w:t xml:space="preserve">VERIFICATION </w:t>
      </w:r>
      <w:r w:rsidRPr="003E6361">
        <w:rPr>
          <w:rFonts w:ascii="Bookman Old Style" w:hAnsi="Bookman Old Style"/>
          <w:b/>
          <w:bCs/>
          <w:sz w:val="24"/>
          <w:szCs w:val="24"/>
        </w:rPr>
        <w:tab/>
      </w:r>
    </w:p>
    <w:p w:rsidR="00DC09FB" w:rsidRPr="00F6632E" w:rsidRDefault="00DC09FB" w:rsidP="00DC09FB">
      <w:pPr>
        <w:spacing w:after="0"/>
        <w:jc w:val="both"/>
        <w:rPr>
          <w:rFonts w:ascii="Bookman Old Style" w:hAnsi="Bookman Old Style"/>
          <w:sz w:val="24"/>
          <w:szCs w:val="24"/>
        </w:rPr>
      </w:pPr>
      <w:r w:rsidRPr="00F6632E">
        <w:rPr>
          <w:rFonts w:ascii="Bookman Old Style" w:hAnsi="Bookman Old Style"/>
          <w:sz w:val="24"/>
          <w:szCs w:val="24"/>
        </w:rPr>
        <w:tab/>
        <w:t xml:space="preserve">I, the Deponent do hereby verify that the contents of above affidavit are true and correct to my personal knowledge and belief. No part of this affidavit is false nor has anything material been concealed there from. </w:t>
      </w:r>
    </w:p>
    <w:p w:rsidR="00DC09FB" w:rsidRPr="00F6632E" w:rsidRDefault="00DC09FB" w:rsidP="00DC09FB">
      <w:pPr>
        <w:spacing w:after="0"/>
        <w:ind w:firstLine="720"/>
        <w:jc w:val="both"/>
        <w:rPr>
          <w:rFonts w:ascii="Bookman Old Style" w:hAnsi="Bookman Old Style"/>
          <w:sz w:val="24"/>
          <w:szCs w:val="24"/>
        </w:rPr>
      </w:pPr>
      <w:r w:rsidRPr="00F6632E">
        <w:rPr>
          <w:rFonts w:ascii="Bookman Old Style" w:hAnsi="Bookman Old Style"/>
          <w:sz w:val="24"/>
          <w:szCs w:val="24"/>
        </w:rPr>
        <w:t xml:space="preserve">I solemnly affirm today i.e. </w:t>
      </w:r>
      <w:r>
        <w:rPr>
          <w:rFonts w:ascii="Bookman Old Style" w:hAnsi="Bookman Old Style"/>
          <w:sz w:val="24"/>
          <w:szCs w:val="24"/>
        </w:rPr>
        <w:t>19</w:t>
      </w:r>
      <w:r w:rsidRPr="00DC09FB">
        <w:rPr>
          <w:rFonts w:ascii="Bookman Old Style" w:hAnsi="Bookman Old Style"/>
          <w:sz w:val="24"/>
          <w:szCs w:val="24"/>
          <w:vertAlign w:val="superscript"/>
        </w:rPr>
        <w:t>th</w:t>
      </w:r>
      <w:r>
        <w:rPr>
          <w:rFonts w:ascii="Bookman Old Style" w:hAnsi="Bookman Old Style"/>
          <w:sz w:val="24"/>
          <w:szCs w:val="24"/>
        </w:rPr>
        <w:t xml:space="preserve"> </w:t>
      </w:r>
      <w:r w:rsidRPr="00F6632E">
        <w:rPr>
          <w:rFonts w:ascii="Bookman Old Style" w:hAnsi="Bookman Old Style"/>
          <w:sz w:val="24"/>
          <w:szCs w:val="24"/>
        </w:rPr>
        <w:t xml:space="preserve">day of June 2018 at New Delhi. </w:t>
      </w:r>
    </w:p>
    <w:p w:rsidR="00DC09FB" w:rsidRPr="00F6632E" w:rsidRDefault="00DC09FB" w:rsidP="00DC09FB">
      <w:pPr>
        <w:spacing w:after="0"/>
        <w:jc w:val="both"/>
        <w:rPr>
          <w:rFonts w:ascii="Bookman Old Style" w:hAnsi="Bookman Old Style"/>
          <w:sz w:val="24"/>
          <w:szCs w:val="24"/>
        </w:rPr>
      </w:pPr>
    </w:p>
    <w:p w:rsidR="00DC09FB" w:rsidRPr="00F6632E" w:rsidRDefault="00DC09FB" w:rsidP="00DC09FB">
      <w:pPr>
        <w:spacing w:after="0"/>
        <w:ind w:left="5040" w:firstLine="720"/>
        <w:jc w:val="both"/>
        <w:rPr>
          <w:rFonts w:ascii="Bookman Old Style" w:hAnsi="Bookman Old Style"/>
          <w:sz w:val="24"/>
          <w:szCs w:val="24"/>
        </w:rPr>
      </w:pPr>
      <w:r w:rsidRPr="00F6632E">
        <w:rPr>
          <w:rFonts w:ascii="Bookman Old Style" w:hAnsi="Bookman Old Style"/>
          <w:sz w:val="24"/>
          <w:szCs w:val="24"/>
        </w:rPr>
        <w:t xml:space="preserve">       (</w:t>
      </w:r>
      <w:proofErr w:type="spellStart"/>
      <w:r w:rsidRPr="00F6632E">
        <w:rPr>
          <w:rFonts w:ascii="Bookman Old Style" w:hAnsi="Bookman Old Style"/>
          <w:sz w:val="24"/>
          <w:szCs w:val="24"/>
        </w:rPr>
        <w:t>Vimal</w:t>
      </w:r>
      <w:proofErr w:type="spellEnd"/>
      <w:r w:rsidRPr="00F6632E">
        <w:rPr>
          <w:rFonts w:ascii="Bookman Old Style" w:hAnsi="Bookman Old Style"/>
          <w:sz w:val="24"/>
          <w:szCs w:val="24"/>
        </w:rPr>
        <w:t xml:space="preserve"> </w:t>
      </w:r>
      <w:proofErr w:type="spellStart"/>
      <w:r w:rsidRPr="00F6632E">
        <w:rPr>
          <w:rFonts w:ascii="Bookman Old Style" w:hAnsi="Bookman Old Style"/>
          <w:sz w:val="24"/>
          <w:szCs w:val="24"/>
        </w:rPr>
        <w:t>Wadhawan</w:t>
      </w:r>
      <w:proofErr w:type="spellEnd"/>
      <w:r w:rsidRPr="00F6632E">
        <w:rPr>
          <w:rFonts w:ascii="Bookman Old Style" w:hAnsi="Bookman Old Style"/>
          <w:sz w:val="24"/>
          <w:szCs w:val="24"/>
        </w:rPr>
        <w:t>)</w:t>
      </w:r>
    </w:p>
    <w:p w:rsidR="00DC09FB" w:rsidRDefault="00DC09FB" w:rsidP="00DC09FB">
      <w:pPr>
        <w:spacing w:after="0"/>
        <w:ind w:left="6480" w:firstLine="720"/>
        <w:jc w:val="both"/>
        <w:rPr>
          <w:rFonts w:ascii="Bookman Old Style" w:hAnsi="Bookman Old Style"/>
          <w:sz w:val="24"/>
          <w:szCs w:val="24"/>
        </w:rPr>
      </w:pPr>
      <w:r w:rsidRPr="00F6632E">
        <w:rPr>
          <w:rFonts w:ascii="Bookman Old Style" w:hAnsi="Bookman Old Style"/>
          <w:sz w:val="24"/>
          <w:szCs w:val="24"/>
        </w:rPr>
        <w:t>DEPONENT</w:t>
      </w:r>
    </w:p>
    <w:p w:rsidR="00DC09FB" w:rsidRDefault="00DC09FB" w:rsidP="00DC09FB">
      <w:pPr>
        <w:spacing w:after="0"/>
        <w:ind w:left="6480" w:firstLine="720"/>
        <w:jc w:val="both"/>
        <w:rPr>
          <w:rFonts w:ascii="Bookman Old Style" w:hAnsi="Bookman Old Style"/>
          <w:sz w:val="24"/>
          <w:szCs w:val="24"/>
        </w:rPr>
      </w:pPr>
    </w:p>
    <w:p w:rsidR="009C2054" w:rsidRPr="009C2054" w:rsidRDefault="009C2054" w:rsidP="009C2054">
      <w:pPr>
        <w:spacing w:after="0" w:line="360" w:lineRule="auto"/>
        <w:ind w:left="1440" w:firstLine="720"/>
        <w:rPr>
          <w:rFonts w:ascii="Bookman Old Style" w:hAnsi="Bookman Old Style"/>
          <w:b/>
          <w:bCs/>
          <w:color w:val="000000"/>
          <w:sz w:val="28"/>
          <w:szCs w:val="28"/>
          <w:shd w:val="clear" w:color="auto" w:fill="FFFFFF"/>
        </w:rPr>
      </w:pPr>
      <w:r w:rsidRPr="009C2054">
        <w:rPr>
          <w:rFonts w:ascii="Bookman Old Style" w:hAnsi="Bookman Old Style"/>
          <w:b/>
          <w:bCs/>
          <w:color w:val="000000"/>
          <w:sz w:val="28"/>
          <w:szCs w:val="28"/>
          <w:shd w:val="clear" w:color="auto" w:fill="FFFFFF"/>
        </w:rPr>
        <w:t xml:space="preserve">APPENDIX </w:t>
      </w:r>
    </w:p>
    <w:p w:rsidR="009C2054" w:rsidRDefault="009C2054" w:rsidP="009C2054">
      <w:pPr>
        <w:spacing w:after="0" w:line="360" w:lineRule="auto"/>
        <w:ind w:firstLine="720"/>
        <w:rPr>
          <w:rFonts w:ascii="Bookman Old Style" w:hAnsi="Bookman Old Style"/>
          <w:b/>
          <w:bCs/>
          <w:color w:val="000000"/>
          <w:sz w:val="28"/>
          <w:szCs w:val="28"/>
          <w:shd w:val="clear" w:color="auto" w:fill="FFFFFF"/>
        </w:rPr>
      </w:pPr>
    </w:p>
    <w:p w:rsidR="009C2054" w:rsidRDefault="009C2054" w:rsidP="009C2054">
      <w:pPr>
        <w:spacing w:after="0" w:line="360" w:lineRule="auto"/>
        <w:ind w:firstLine="720"/>
        <w:rPr>
          <w:rFonts w:ascii="Bookman Old Style" w:hAnsi="Bookman Old Style"/>
          <w:b/>
          <w:bCs/>
          <w:color w:val="000000"/>
          <w:sz w:val="28"/>
          <w:szCs w:val="28"/>
          <w:shd w:val="clear" w:color="auto" w:fill="FFFFFF"/>
        </w:rPr>
      </w:pPr>
      <w:r>
        <w:rPr>
          <w:rFonts w:ascii="Bookman Old Style" w:hAnsi="Bookman Old Style"/>
          <w:b/>
          <w:bCs/>
          <w:color w:val="000000"/>
          <w:sz w:val="28"/>
          <w:szCs w:val="28"/>
          <w:shd w:val="clear" w:color="auto" w:fill="FFFFFF"/>
        </w:rPr>
        <w:t>ARTICLE 14 IN THE CONSTITUTION O</w:t>
      </w:r>
      <w:r w:rsidRPr="009C2054">
        <w:rPr>
          <w:rFonts w:ascii="Bookman Old Style" w:hAnsi="Bookman Old Style"/>
          <w:b/>
          <w:bCs/>
          <w:color w:val="000000"/>
          <w:sz w:val="28"/>
          <w:szCs w:val="28"/>
          <w:shd w:val="clear" w:color="auto" w:fill="FFFFFF"/>
        </w:rPr>
        <w:t xml:space="preserve">F INDIA </w:t>
      </w:r>
    </w:p>
    <w:p w:rsidR="009C2054" w:rsidRPr="009C2054" w:rsidRDefault="009C2054" w:rsidP="009C2054">
      <w:pPr>
        <w:spacing w:after="0" w:line="360" w:lineRule="auto"/>
        <w:jc w:val="both"/>
        <w:rPr>
          <w:rFonts w:ascii="Bookman Old Style" w:hAnsi="Bookman Old Style" w:cs="Times New Roman"/>
          <w:b/>
          <w:bCs/>
          <w:i/>
          <w:iCs/>
          <w:color w:val="000000"/>
          <w:sz w:val="28"/>
          <w:szCs w:val="28"/>
        </w:rPr>
      </w:pPr>
      <w:r w:rsidRPr="009C2054">
        <w:rPr>
          <w:rFonts w:ascii="Bookman Old Style" w:hAnsi="Bookman Old Style"/>
          <w:i/>
          <w:iCs/>
          <w:color w:val="000000"/>
          <w:sz w:val="28"/>
          <w:szCs w:val="28"/>
          <w:shd w:val="clear" w:color="auto" w:fill="FFFFFF"/>
        </w:rPr>
        <w:t>“14. Equality before law The State shall not deny to any person equality before the law or the equal protection of the laws within the territory of India Prohibition of discrimination on grounds of religion, race, caste, sex or place of birth”</w:t>
      </w:r>
    </w:p>
    <w:p w:rsidR="009C2054" w:rsidRDefault="009C2054" w:rsidP="009C2054">
      <w:pPr>
        <w:spacing w:after="0" w:line="360" w:lineRule="auto"/>
        <w:ind w:firstLine="720"/>
        <w:rPr>
          <w:rFonts w:ascii="Bookman Old Style" w:hAnsi="Bookman Old Style"/>
          <w:b/>
          <w:bCs/>
          <w:color w:val="000000"/>
          <w:sz w:val="28"/>
          <w:szCs w:val="28"/>
          <w:shd w:val="clear" w:color="auto" w:fill="FFFFFF"/>
        </w:rPr>
      </w:pPr>
    </w:p>
    <w:p w:rsidR="009C2054" w:rsidRDefault="009C2054" w:rsidP="009C2054">
      <w:pPr>
        <w:spacing w:after="0" w:line="360" w:lineRule="auto"/>
        <w:ind w:firstLine="720"/>
        <w:rPr>
          <w:rFonts w:ascii="Bookman Old Style" w:hAnsi="Bookman Old Style"/>
          <w:b/>
          <w:bCs/>
          <w:color w:val="000000"/>
          <w:sz w:val="28"/>
          <w:szCs w:val="28"/>
          <w:shd w:val="clear" w:color="auto" w:fill="FFFFFF"/>
        </w:rPr>
      </w:pPr>
      <w:r>
        <w:rPr>
          <w:rFonts w:ascii="Bookman Old Style" w:hAnsi="Bookman Old Style"/>
          <w:b/>
          <w:bCs/>
          <w:color w:val="000000"/>
          <w:sz w:val="28"/>
          <w:szCs w:val="28"/>
          <w:shd w:val="clear" w:color="auto" w:fill="FFFFFF"/>
        </w:rPr>
        <w:t>ARTICLE 21 IN THE CONSTITUTION O</w:t>
      </w:r>
      <w:r w:rsidRPr="009C2054">
        <w:rPr>
          <w:rFonts w:ascii="Bookman Old Style" w:hAnsi="Bookman Old Style"/>
          <w:b/>
          <w:bCs/>
          <w:color w:val="000000"/>
          <w:sz w:val="28"/>
          <w:szCs w:val="28"/>
          <w:shd w:val="clear" w:color="auto" w:fill="FFFFFF"/>
        </w:rPr>
        <w:t xml:space="preserve">F INDIA </w:t>
      </w:r>
    </w:p>
    <w:p w:rsidR="009C2054" w:rsidRPr="009C2054" w:rsidRDefault="009C2054" w:rsidP="009C2054">
      <w:pPr>
        <w:spacing w:after="0" w:line="360" w:lineRule="auto"/>
        <w:rPr>
          <w:rFonts w:ascii="Bookman Old Style" w:hAnsi="Bookman Old Style" w:cs="Times New Roman"/>
          <w:i/>
          <w:iCs/>
          <w:color w:val="000000"/>
          <w:sz w:val="28"/>
          <w:szCs w:val="28"/>
        </w:rPr>
      </w:pPr>
      <w:r w:rsidRPr="009C2054">
        <w:rPr>
          <w:rFonts w:ascii="Bookman Old Style" w:hAnsi="Bookman Old Style" w:cs="Times New Roman"/>
          <w:i/>
          <w:iCs/>
          <w:color w:val="000000"/>
          <w:sz w:val="28"/>
          <w:szCs w:val="28"/>
        </w:rPr>
        <w:lastRenderedPageBreak/>
        <w:t>“21. Protection of life and personal liberty No person shall be deprived of his life or personal liberty except according to procedure established by law”</w:t>
      </w:r>
    </w:p>
    <w:p w:rsidR="009C2054" w:rsidRDefault="009C2054" w:rsidP="009C2054">
      <w:pPr>
        <w:spacing w:after="0" w:line="360" w:lineRule="auto"/>
        <w:ind w:firstLine="720"/>
        <w:rPr>
          <w:rFonts w:ascii="Bookman Old Style" w:hAnsi="Bookman Old Style"/>
          <w:b/>
          <w:bCs/>
          <w:color w:val="000000"/>
          <w:sz w:val="28"/>
          <w:szCs w:val="28"/>
          <w:shd w:val="clear" w:color="auto" w:fill="FFFFFF"/>
        </w:rPr>
      </w:pPr>
    </w:p>
    <w:p w:rsidR="009C2054" w:rsidRDefault="009C2054" w:rsidP="009C2054">
      <w:pPr>
        <w:spacing w:after="0" w:line="360" w:lineRule="auto"/>
        <w:ind w:firstLine="720"/>
        <w:rPr>
          <w:rFonts w:ascii="Bookman Old Style" w:hAnsi="Bookman Old Style"/>
          <w:b/>
          <w:bCs/>
          <w:color w:val="000000"/>
          <w:sz w:val="28"/>
          <w:szCs w:val="28"/>
          <w:shd w:val="clear" w:color="auto" w:fill="FFFFFF"/>
        </w:rPr>
      </w:pPr>
      <w:r>
        <w:rPr>
          <w:rFonts w:ascii="Bookman Old Style" w:hAnsi="Bookman Old Style"/>
          <w:b/>
          <w:bCs/>
          <w:color w:val="000000"/>
          <w:sz w:val="28"/>
          <w:szCs w:val="28"/>
          <w:shd w:val="clear" w:color="auto" w:fill="FFFFFF"/>
        </w:rPr>
        <w:t>PREAMBLE OF THE CONSTITUTION O</w:t>
      </w:r>
      <w:r w:rsidRPr="009C2054">
        <w:rPr>
          <w:rFonts w:ascii="Bookman Old Style" w:hAnsi="Bookman Old Style"/>
          <w:b/>
          <w:bCs/>
          <w:color w:val="000000"/>
          <w:sz w:val="28"/>
          <w:szCs w:val="28"/>
          <w:shd w:val="clear" w:color="auto" w:fill="FFFFFF"/>
        </w:rPr>
        <w:t xml:space="preserve">F INDIA </w:t>
      </w:r>
    </w:p>
    <w:p w:rsidR="009C2054" w:rsidRPr="009C2054" w:rsidRDefault="009C2054" w:rsidP="009C2054">
      <w:pPr>
        <w:pStyle w:val="NormalWeb"/>
        <w:shd w:val="clear" w:color="auto" w:fill="FFFFFF"/>
        <w:spacing w:before="0" w:beforeAutospacing="0" w:after="0" w:afterAutospacing="0" w:line="360" w:lineRule="auto"/>
        <w:jc w:val="both"/>
        <w:rPr>
          <w:rFonts w:ascii="Bookman Old Style" w:hAnsi="Bookman Old Style"/>
          <w:i/>
          <w:iCs/>
          <w:sz w:val="28"/>
          <w:szCs w:val="28"/>
        </w:rPr>
      </w:pPr>
      <w:r w:rsidRPr="009C2054">
        <w:rPr>
          <w:rFonts w:ascii="Bookman Old Style" w:hAnsi="Bookman Old Style"/>
          <w:i/>
          <w:iCs/>
          <w:sz w:val="28"/>
          <w:szCs w:val="28"/>
        </w:rPr>
        <w:t>“</w:t>
      </w:r>
      <w:r w:rsidRPr="009C2054">
        <w:rPr>
          <w:rStyle w:val="Emphasis"/>
          <w:rFonts w:ascii="Bookman Old Style" w:hAnsi="Bookman Old Style"/>
          <w:sz w:val="28"/>
          <w:szCs w:val="28"/>
        </w:rPr>
        <w:t>WE, THE PEOPLE OF INDIA, having solemnly resolved to constitute India into a SOVEREIGN SOCIALIST SECULAR DEMOCRATIC REPUBLIC and to secure to all its citizens:</w:t>
      </w:r>
    </w:p>
    <w:p w:rsidR="009C2054" w:rsidRPr="009C2054" w:rsidRDefault="009C2054" w:rsidP="009C2054">
      <w:pPr>
        <w:pStyle w:val="NormalWeb"/>
        <w:shd w:val="clear" w:color="auto" w:fill="FFFFFF"/>
        <w:spacing w:before="0" w:beforeAutospacing="0" w:after="0" w:afterAutospacing="0" w:line="360" w:lineRule="auto"/>
        <w:jc w:val="both"/>
        <w:rPr>
          <w:rFonts w:ascii="Bookman Old Style" w:hAnsi="Bookman Old Style"/>
          <w:i/>
          <w:iCs/>
          <w:sz w:val="28"/>
          <w:szCs w:val="28"/>
        </w:rPr>
      </w:pPr>
      <w:r w:rsidRPr="009C2054">
        <w:rPr>
          <w:rStyle w:val="Emphasis"/>
          <w:rFonts w:ascii="Bookman Old Style" w:hAnsi="Bookman Old Style"/>
          <w:sz w:val="28"/>
          <w:szCs w:val="28"/>
        </w:rPr>
        <w:t>JUSTICE, social, economic and political;</w:t>
      </w:r>
    </w:p>
    <w:p w:rsidR="009C2054" w:rsidRPr="009C2054" w:rsidRDefault="009C2054" w:rsidP="009C2054">
      <w:pPr>
        <w:pStyle w:val="NormalWeb"/>
        <w:shd w:val="clear" w:color="auto" w:fill="FFFFFF"/>
        <w:spacing w:before="0" w:beforeAutospacing="0" w:after="0" w:afterAutospacing="0" w:line="360" w:lineRule="auto"/>
        <w:jc w:val="both"/>
        <w:rPr>
          <w:rFonts w:ascii="Bookman Old Style" w:hAnsi="Bookman Old Style"/>
          <w:i/>
          <w:iCs/>
          <w:sz w:val="28"/>
          <w:szCs w:val="28"/>
        </w:rPr>
      </w:pPr>
      <w:r w:rsidRPr="009C2054">
        <w:rPr>
          <w:rStyle w:val="Emphasis"/>
          <w:rFonts w:ascii="Bookman Old Style" w:hAnsi="Bookman Old Style"/>
          <w:sz w:val="28"/>
          <w:szCs w:val="28"/>
        </w:rPr>
        <w:t>LIBERTY, of thought, expression, belief, faith and worship;</w:t>
      </w:r>
    </w:p>
    <w:p w:rsidR="009C2054" w:rsidRPr="009C2054" w:rsidRDefault="009C2054" w:rsidP="009C2054">
      <w:pPr>
        <w:pStyle w:val="NormalWeb"/>
        <w:shd w:val="clear" w:color="auto" w:fill="FFFFFF"/>
        <w:spacing w:before="0" w:beforeAutospacing="0" w:after="0" w:afterAutospacing="0" w:line="360" w:lineRule="auto"/>
        <w:jc w:val="both"/>
        <w:rPr>
          <w:rFonts w:ascii="Bookman Old Style" w:hAnsi="Bookman Old Style"/>
          <w:i/>
          <w:iCs/>
          <w:sz w:val="28"/>
          <w:szCs w:val="28"/>
        </w:rPr>
      </w:pPr>
      <w:r w:rsidRPr="009C2054">
        <w:rPr>
          <w:rStyle w:val="Emphasis"/>
          <w:rFonts w:ascii="Bookman Old Style" w:hAnsi="Bookman Old Style"/>
          <w:sz w:val="28"/>
          <w:szCs w:val="28"/>
        </w:rPr>
        <w:t>EQUALITY of status and of opportunity;</w:t>
      </w:r>
    </w:p>
    <w:p w:rsidR="009C2054" w:rsidRPr="009C2054" w:rsidRDefault="009C2054" w:rsidP="009C2054">
      <w:pPr>
        <w:pStyle w:val="NormalWeb"/>
        <w:shd w:val="clear" w:color="auto" w:fill="FFFFFF"/>
        <w:spacing w:before="0" w:beforeAutospacing="0" w:after="0" w:afterAutospacing="0" w:line="360" w:lineRule="auto"/>
        <w:jc w:val="both"/>
        <w:rPr>
          <w:rFonts w:ascii="Bookman Old Style" w:hAnsi="Bookman Old Style"/>
          <w:i/>
          <w:iCs/>
          <w:sz w:val="28"/>
          <w:szCs w:val="28"/>
        </w:rPr>
      </w:pPr>
      <w:r w:rsidRPr="009C2054">
        <w:rPr>
          <w:rStyle w:val="Emphasis"/>
          <w:rFonts w:ascii="Bookman Old Style" w:hAnsi="Bookman Old Style"/>
          <w:sz w:val="28"/>
          <w:szCs w:val="28"/>
        </w:rPr>
        <w:t>and to promote among them all</w:t>
      </w:r>
    </w:p>
    <w:p w:rsidR="009C2054" w:rsidRPr="009C2054" w:rsidRDefault="009C2054" w:rsidP="009C2054">
      <w:pPr>
        <w:pStyle w:val="NormalWeb"/>
        <w:shd w:val="clear" w:color="auto" w:fill="FFFFFF"/>
        <w:spacing w:before="0" w:beforeAutospacing="0" w:after="0" w:afterAutospacing="0" w:line="360" w:lineRule="auto"/>
        <w:jc w:val="both"/>
        <w:rPr>
          <w:rFonts w:ascii="Bookman Old Style" w:hAnsi="Bookman Old Style"/>
          <w:i/>
          <w:iCs/>
          <w:sz w:val="28"/>
          <w:szCs w:val="28"/>
        </w:rPr>
      </w:pPr>
      <w:r w:rsidRPr="009C2054">
        <w:rPr>
          <w:rStyle w:val="Emphasis"/>
          <w:rFonts w:ascii="Bookman Old Style" w:hAnsi="Bookman Old Style"/>
          <w:sz w:val="28"/>
          <w:szCs w:val="28"/>
        </w:rPr>
        <w:t>FRATERNITY assuring the dignity of the individual and the unity and integrity of the Nation;</w:t>
      </w:r>
    </w:p>
    <w:p w:rsidR="009C2054" w:rsidRPr="009C2054" w:rsidRDefault="009C2054" w:rsidP="009C2054">
      <w:pPr>
        <w:pStyle w:val="NormalWeb"/>
        <w:shd w:val="clear" w:color="auto" w:fill="FFFFFF"/>
        <w:spacing w:before="0" w:beforeAutospacing="0" w:after="0" w:afterAutospacing="0" w:line="360" w:lineRule="auto"/>
        <w:jc w:val="both"/>
        <w:rPr>
          <w:rFonts w:ascii="Bookman Old Style" w:hAnsi="Bookman Old Style"/>
          <w:i/>
          <w:iCs/>
          <w:sz w:val="28"/>
          <w:szCs w:val="28"/>
        </w:rPr>
      </w:pPr>
      <w:r w:rsidRPr="009C2054">
        <w:rPr>
          <w:rStyle w:val="Emphasis"/>
          <w:rFonts w:ascii="Bookman Old Style" w:hAnsi="Bookman Old Style"/>
          <w:sz w:val="28"/>
          <w:szCs w:val="28"/>
        </w:rPr>
        <w:t>IN OUR CONSTITUENT ASSEMBLY this twenty-sixth day of November, 1949, DO HEREBY ADOPT, ENACT AND GIVE TO OURSELVES THIS CONSTITUTION</w:t>
      </w:r>
      <w:r w:rsidRPr="009C2054">
        <w:rPr>
          <w:rFonts w:ascii="Bookman Old Style" w:hAnsi="Bookman Old Style"/>
          <w:i/>
          <w:iCs/>
          <w:sz w:val="28"/>
          <w:szCs w:val="28"/>
        </w:rPr>
        <w:t>.”</w:t>
      </w:r>
    </w:p>
    <w:p w:rsidR="009C2054" w:rsidRPr="009C2054" w:rsidRDefault="009C2054" w:rsidP="009C2054">
      <w:pPr>
        <w:spacing w:after="0" w:line="240" w:lineRule="auto"/>
        <w:rPr>
          <w:rFonts w:ascii="Times New Roman" w:hAnsi="Times New Roman" w:cs="Times New Roman"/>
          <w:color w:val="000000"/>
          <w:sz w:val="19"/>
          <w:szCs w:val="19"/>
        </w:rPr>
      </w:pPr>
    </w:p>
    <w:p w:rsidR="009C2054" w:rsidRDefault="009C2054" w:rsidP="00DC09FB">
      <w:pPr>
        <w:spacing w:after="0" w:line="480" w:lineRule="auto"/>
        <w:ind w:left="720" w:firstLine="720"/>
        <w:rPr>
          <w:rFonts w:ascii="Bookman Old Style" w:hAnsi="Bookman Old Style"/>
          <w:b/>
          <w:bCs/>
          <w:sz w:val="28"/>
          <w:szCs w:val="28"/>
        </w:rPr>
      </w:pPr>
    </w:p>
    <w:p w:rsidR="009C2054" w:rsidRDefault="009C2054" w:rsidP="00DC09FB">
      <w:pPr>
        <w:spacing w:after="0" w:line="480" w:lineRule="auto"/>
        <w:ind w:left="720" w:firstLine="720"/>
        <w:rPr>
          <w:rFonts w:ascii="Bookman Old Style" w:hAnsi="Bookman Old Style"/>
          <w:b/>
          <w:bCs/>
          <w:sz w:val="28"/>
          <w:szCs w:val="28"/>
        </w:rPr>
      </w:pPr>
    </w:p>
    <w:p w:rsidR="009C2054" w:rsidRDefault="009C2054" w:rsidP="00DC09FB">
      <w:pPr>
        <w:spacing w:after="0" w:line="480" w:lineRule="auto"/>
        <w:ind w:left="720" w:firstLine="720"/>
        <w:rPr>
          <w:rFonts w:ascii="Bookman Old Style" w:hAnsi="Bookman Old Style"/>
          <w:b/>
          <w:bCs/>
          <w:sz w:val="28"/>
          <w:szCs w:val="28"/>
        </w:rPr>
      </w:pPr>
    </w:p>
    <w:p w:rsidR="009C2054" w:rsidRDefault="009C2054" w:rsidP="00DC09FB">
      <w:pPr>
        <w:spacing w:after="0" w:line="480" w:lineRule="auto"/>
        <w:ind w:left="720" w:firstLine="720"/>
        <w:rPr>
          <w:rFonts w:ascii="Bookman Old Style" w:hAnsi="Bookman Old Style"/>
          <w:b/>
          <w:bCs/>
          <w:sz w:val="28"/>
          <w:szCs w:val="28"/>
        </w:rPr>
      </w:pPr>
    </w:p>
    <w:p w:rsidR="009C2054" w:rsidRDefault="009C2054" w:rsidP="00DC09FB">
      <w:pPr>
        <w:spacing w:after="0" w:line="480" w:lineRule="auto"/>
        <w:ind w:left="720" w:firstLine="720"/>
        <w:rPr>
          <w:rFonts w:ascii="Bookman Old Style" w:hAnsi="Bookman Old Style"/>
          <w:b/>
          <w:bCs/>
          <w:sz w:val="28"/>
          <w:szCs w:val="28"/>
        </w:rPr>
      </w:pPr>
    </w:p>
    <w:p w:rsidR="009C2054" w:rsidRDefault="009C2054" w:rsidP="00DC09FB">
      <w:pPr>
        <w:spacing w:after="0" w:line="480" w:lineRule="auto"/>
        <w:ind w:left="720" w:firstLine="720"/>
        <w:rPr>
          <w:rFonts w:ascii="Bookman Old Style" w:hAnsi="Bookman Old Style"/>
          <w:b/>
          <w:bCs/>
          <w:sz w:val="28"/>
          <w:szCs w:val="28"/>
        </w:rPr>
      </w:pPr>
    </w:p>
    <w:p w:rsidR="00DC09FB" w:rsidRPr="00F6632E" w:rsidRDefault="00DC09FB" w:rsidP="00DC09FB">
      <w:pPr>
        <w:spacing w:after="0" w:line="480" w:lineRule="auto"/>
        <w:ind w:left="720" w:firstLine="720"/>
        <w:rPr>
          <w:rFonts w:ascii="Bookman Old Style" w:hAnsi="Bookman Old Style"/>
          <w:sz w:val="28"/>
          <w:szCs w:val="28"/>
        </w:rPr>
      </w:pPr>
      <w:r w:rsidRPr="00F6632E">
        <w:rPr>
          <w:rFonts w:ascii="Bookman Old Style" w:hAnsi="Bookman Old Style"/>
          <w:b/>
          <w:bCs/>
          <w:sz w:val="28"/>
          <w:szCs w:val="28"/>
        </w:rPr>
        <w:t>IN THE SUPREME COURT OF INDIA</w:t>
      </w:r>
    </w:p>
    <w:p w:rsidR="00DC09FB" w:rsidRPr="00F6632E" w:rsidRDefault="00DC09FB" w:rsidP="00DC09FB">
      <w:pPr>
        <w:spacing w:after="0" w:line="480" w:lineRule="auto"/>
        <w:ind w:left="720"/>
        <w:rPr>
          <w:rFonts w:ascii="Bookman Old Style" w:hAnsi="Bookman Old Style"/>
          <w:sz w:val="28"/>
          <w:szCs w:val="28"/>
        </w:rPr>
      </w:pPr>
      <w:r w:rsidRPr="00F6632E">
        <w:rPr>
          <w:rFonts w:ascii="Bookman Old Style" w:hAnsi="Bookman Old Style"/>
          <w:sz w:val="28"/>
          <w:szCs w:val="28"/>
        </w:rPr>
        <w:t xml:space="preserve">  </w:t>
      </w:r>
      <w:r w:rsidRPr="00F6632E">
        <w:rPr>
          <w:rFonts w:ascii="Bookman Old Style" w:hAnsi="Bookman Old Style"/>
          <w:sz w:val="28"/>
          <w:szCs w:val="28"/>
        </w:rPr>
        <w:tab/>
        <w:t xml:space="preserve">     CIVIL ORIGINAL JURISDICTION</w:t>
      </w:r>
    </w:p>
    <w:p w:rsidR="00DC09FB" w:rsidRPr="00F6632E" w:rsidRDefault="00DC09FB" w:rsidP="00DC09FB">
      <w:pPr>
        <w:spacing w:after="0" w:line="480" w:lineRule="auto"/>
        <w:ind w:left="720" w:firstLine="720"/>
        <w:rPr>
          <w:rFonts w:ascii="Bookman Old Style" w:hAnsi="Bookman Old Style"/>
          <w:sz w:val="28"/>
          <w:szCs w:val="28"/>
        </w:rPr>
      </w:pPr>
      <w:r w:rsidRPr="00F6632E">
        <w:rPr>
          <w:rFonts w:ascii="Bookman Old Style" w:hAnsi="Bookman Old Style"/>
          <w:sz w:val="28"/>
          <w:szCs w:val="28"/>
        </w:rPr>
        <w:t>WRIT PETITION (C) NO ……. OF 2018</w:t>
      </w:r>
    </w:p>
    <w:p w:rsidR="00DC09FB" w:rsidRPr="00F6632E" w:rsidRDefault="00DC09FB" w:rsidP="00DC09FB">
      <w:pPr>
        <w:spacing w:after="0" w:line="480" w:lineRule="auto"/>
        <w:rPr>
          <w:rFonts w:ascii="Bookman Old Style" w:hAnsi="Bookman Old Style"/>
          <w:sz w:val="28"/>
          <w:szCs w:val="28"/>
        </w:rPr>
      </w:pPr>
      <w:r w:rsidRPr="00F6632E">
        <w:rPr>
          <w:rFonts w:ascii="Bookman Old Style" w:hAnsi="Bookman Old Style"/>
          <w:sz w:val="28"/>
          <w:szCs w:val="28"/>
        </w:rPr>
        <w:t>(UNDER ARTICLE 32 OF THE CONSTITUTION OF INDIA)</w:t>
      </w:r>
    </w:p>
    <w:p w:rsidR="00DC09FB" w:rsidRPr="00F6632E" w:rsidRDefault="00DC09FB" w:rsidP="00DC09FB">
      <w:pPr>
        <w:spacing w:after="0" w:line="480" w:lineRule="auto"/>
        <w:rPr>
          <w:rFonts w:ascii="Bookman Old Style" w:hAnsi="Bookman Old Style"/>
          <w:b/>
          <w:bCs/>
          <w:sz w:val="28"/>
          <w:szCs w:val="28"/>
          <w:u w:val="single"/>
        </w:rPr>
      </w:pPr>
      <w:r w:rsidRPr="00F6632E">
        <w:rPr>
          <w:rFonts w:ascii="Bookman Old Style" w:hAnsi="Bookman Old Style"/>
          <w:b/>
          <w:bCs/>
          <w:sz w:val="28"/>
          <w:szCs w:val="28"/>
          <w:u w:val="single"/>
        </w:rPr>
        <w:t>IN THE MATTER OF:</w:t>
      </w:r>
    </w:p>
    <w:p w:rsidR="00DC09FB" w:rsidRPr="00F6632E" w:rsidRDefault="00DC09FB" w:rsidP="00DC09FB">
      <w:pPr>
        <w:spacing w:after="0" w:line="480" w:lineRule="auto"/>
        <w:rPr>
          <w:rFonts w:ascii="Bookman Old Style" w:hAnsi="Bookman Old Style"/>
          <w:sz w:val="28"/>
          <w:szCs w:val="28"/>
        </w:rPr>
      </w:pPr>
      <w:r>
        <w:rPr>
          <w:rFonts w:ascii="Bookman Old Style" w:hAnsi="Bookman Old Style"/>
          <w:sz w:val="28"/>
          <w:szCs w:val="28"/>
        </w:rPr>
        <w:t>BHARTIYA MATDATA SANG</w:t>
      </w:r>
      <w:r w:rsidRPr="00F6632E">
        <w:rPr>
          <w:rFonts w:ascii="Bookman Old Style" w:hAnsi="Bookman Old Style"/>
          <w:sz w:val="28"/>
          <w:szCs w:val="28"/>
        </w:rPr>
        <w:t xml:space="preserve">THAN </w:t>
      </w:r>
      <w:r w:rsidRPr="00F6632E">
        <w:rPr>
          <w:rFonts w:ascii="Bookman Old Style" w:hAnsi="Bookman Old Style"/>
          <w:sz w:val="28"/>
          <w:szCs w:val="28"/>
        </w:rPr>
        <w:tab/>
        <w:t xml:space="preserve">   </w:t>
      </w:r>
      <w:r>
        <w:rPr>
          <w:rFonts w:ascii="Bookman Old Style" w:hAnsi="Bookman Old Style"/>
          <w:sz w:val="28"/>
          <w:szCs w:val="28"/>
        </w:rPr>
        <w:tab/>
      </w:r>
      <w:r w:rsidRPr="00F6632E">
        <w:rPr>
          <w:rFonts w:ascii="Bookman Old Style" w:hAnsi="Bookman Old Style"/>
          <w:sz w:val="28"/>
          <w:szCs w:val="28"/>
        </w:rPr>
        <w:t>…PETITIONER</w:t>
      </w:r>
    </w:p>
    <w:p w:rsidR="00DC09FB" w:rsidRPr="00F6632E" w:rsidRDefault="00DC09FB" w:rsidP="00DC09FB">
      <w:pPr>
        <w:spacing w:after="0" w:line="480" w:lineRule="auto"/>
        <w:ind w:left="2880" w:firstLine="720"/>
        <w:rPr>
          <w:rFonts w:ascii="Bookman Old Style" w:hAnsi="Bookman Old Style"/>
          <w:sz w:val="28"/>
          <w:szCs w:val="28"/>
        </w:rPr>
      </w:pPr>
      <w:r w:rsidRPr="00F6632E">
        <w:rPr>
          <w:rFonts w:ascii="Bookman Old Style" w:hAnsi="Bookman Old Style"/>
          <w:sz w:val="28"/>
          <w:szCs w:val="28"/>
        </w:rPr>
        <w:t>VERSES</w:t>
      </w:r>
    </w:p>
    <w:p w:rsidR="00DC09FB" w:rsidRPr="00F6632E" w:rsidRDefault="00DC09FB" w:rsidP="00DC09FB">
      <w:pPr>
        <w:spacing w:after="0" w:line="480" w:lineRule="auto"/>
        <w:rPr>
          <w:rFonts w:ascii="Bookman Old Style" w:hAnsi="Bookman Old Style"/>
          <w:sz w:val="28"/>
          <w:szCs w:val="28"/>
        </w:rPr>
      </w:pPr>
      <w:r w:rsidRPr="00F6632E">
        <w:rPr>
          <w:rFonts w:ascii="Bookman Old Style" w:hAnsi="Bookman Old Style"/>
          <w:sz w:val="28"/>
          <w:szCs w:val="28"/>
        </w:rPr>
        <w:t xml:space="preserve">UNION OF INDIA &amp; </w:t>
      </w:r>
      <w:r>
        <w:rPr>
          <w:rFonts w:ascii="Bookman Old Style" w:hAnsi="Bookman Old Style"/>
          <w:sz w:val="28"/>
          <w:szCs w:val="28"/>
        </w:rPr>
        <w:t>ANOTHER</w:t>
      </w:r>
      <w:r>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t xml:space="preserve">...RESPONDENTS </w:t>
      </w:r>
    </w:p>
    <w:p w:rsidR="00DC09FB" w:rsidRPr="00F6632E" w:rsidRDefault="00DC09FB" w:rsidP="00DC09FB">
      <w:pPr>
        <w:spacing w:after="0" w:line="480" w:lineRule="auto"/>
        <w:rPr>
          <w:rFonts w:ascii="Bookman Old Style" w:hAnsi="Bookman Old Style"/>
          <w:sz w:val="28"/>
          <w:szCs w:val="28"/>
        </w:rPr>
      </w:pPr>
    </w:p>
    <w:p w:rsidR="00DC09FB" w:rsidRPr="00F6632E" w:rsidRDefault="00DC09FB" w:rsidP="00DC09FB">
      <w:pPr>
        <w:spacing w:after="0" w:line="480" w:lineRule="auto"/>
        <w:ind w:left="2880" w:firstLine="720"/>
        <w:rPr>
          <w:rFonts w:ascii="Bookman Old Style" w:hAnsi="Bookman Old Style"/>
          <w:sz w:val="28"/>
          <w:szCs w:val="28"/>
        </w:rPr>
      </w:pPr>
    </w:p>
    <w:p w:rsidR="00DC09FB" w:rsidRPr="00F6632E" w:rsidRDefault="00DC09FB" w:rsidP="00DC09FB">
      <w:pPr>
        <w:spacing w:after="0" w:line="480" w:lineRule="auto"/>
        <w:ind w:left="2880" w:firstLine="720"/>
        <w:rPr>
          <w:rFonts w:ascii="Bookman Old Style" w:hAnsi="Bookman Old Style"/>
          <w:sz w:val="28"/>
          <w:szCs w:val="28"/>
        </w:rPr>
      </w:pPr>
      <w:r w:rsidRPr="00F6632E">
        <w:rPr>
          <w:rFonts w:ascii="Bookman Old Style" w:hAnsi="Bookman Old Style"/>
          <w:sz w:val="28"/>
          <w:szCs w:val="28"/>
        </w:rPr>
        <w:t>PAPER BOOK</w:t>
      </w:r>
    </w:p>
    <w:p w:rsidR="00DC09FB" w:rsidRPr="00F6632E" w:rsidRDefault="00DC09FB" w:rsidP="00DC09FB">
      <w:pPr>
        <w:spacing w:after="0" w:line="480" w:lineRule="auto"/>
        <w:rPr>
          <w:rFonts w:ascii="Bookman Old Style" w:hAnsi="Bookman Old Style"/>
          <w:sz w:val="28"/>
          <w:szCs w:val="28"/>
        </w:rPr>
      </w:pPr>
    </w:p>
    <w:p w:rsidR="00DC09FB" w:rsidRPr="00F6632E" w:rsidRDefault="00DC09FB" w:rsidP="00DC09FB">
      <w:pPr>
        <w:spacing w:after="0" w:line="480" w:lineRule="auto"/>
        <w:ind w:left="1440" w:firstLine="720"/>
        <w:rPr>
          <w:rFonts w:ascii="Bookman Old Style" w:hAnsi="Bookman Old Style"/>
          <w:sz w:val="28"/>
          <w:szCs w:val="28"/>
        </w:rPr>
      </w:pPr>
    </w:p>
    <w:p w:rsidR="00DC09FB" w:rsidRPr="00F6632E" w:rsidRDefault="00DC09FB" w:rsidP="00DC09FB">
      <w:pPr>
        <w:spacing w:after="0" w:line="480" w:lineRule="auto"/>
        <w:ind w:left="1440" w:firstLine="720"/>
        <w:rPr>
          <w:rFonts w:ascii="Bookman Old Style" w:hAnsi="Bookman Old Style"/>
          <w:sz w:val="28"/>
          <w:szCs w:val="28"/>
        </w:rPr>
      </w:pPr>
      <w:r w:rsidRPr="00F6632E">
        <w:rPr>
          <w:rFonts w:ascii="Bookman Old Style" w:hAnsi="Bookman Old Style"/>
          <w:sz w:val="28"/>
          <w:szCs w:val="28"/>
        </w:rPr>
        <w:t>[FOR INDEX KINDLY SEE INSIDE]</w:t>
      </w:r>
    </w:p>
    <w:p w:rsidR="00DC09FB" w:rsidRPr="00F6632E" w:rsidRDefault="00DC09FB" w:rsidP="00DC09FB">
      <w:pPr>
        <w:spacing w:after="0" w:line="480" w:lineRule="auto"/>
        <w:rPr>
          <w:rFonts w:ascii="Bookman Old Style" w:hAnsi="Bookman Old Style"/>
          <w:sz w:val="28"/>
          <w:szCs w:val="28"/>
        </w:rPr>
      </w:pPr>
    </w:p>
    <w:p w:rsidR="00DC09FB" w:rsidRPr="00F6632E" w:rsidRDefault="00DC09FB" w:rsidP="00DC09FB">
      <w:pPr>
        <w:spacing w:after="0" w:line="480" w:lineRule="auto"/>
        <w:rPr>
          <w:rFonts w:ascii="Bookman Old Style" w:hAnsi="Bookman Old Style"/>
          <w:sz w:val="28"/>
          <w:szCs w:val="28"/>
        </w:rPr>
      </w:pPr>
    </w:p>
    <w:p w:rsidR="00DC09FB" w:rsidRPr="00F6632E" w:rsidRDefault="00DC09FB" w:rsidP="00DC09FB">
      <w:pPr>
        <w:spacing w:after="0" w:line="480" w:lineRule="auto"/>
        <w:rPr>
          <w:rFonts w:ascii="Bookman Old Style" w:hAnsi="Bookman Old Style"/>
          <w:sz w:val="28"/>
          <w:szCs w:val="28"/>
        </w:rPr>
      </w:pPr>
    </w:p>
    <w:p w:rsidR="00DC09FB" w:rsidRPr="00F6632E" w:rsidRDefault="00DC09FB" w:rsidP="00DC09FB">
      <w:pPr>
        <w:spacing w:after="0" w:line="480" w:lineRule="auto"/>
        <w:rPr>
          <w:rFonts w:ascii="Bookman Old Style" w:hAnsi="Bookman Old Style"/>
          <w:sz w:val="28"/>
          <w:szCs w:val="28"/>
        </w:rPr>
      </w:pPr>
    </w:p>
    <w:p w:rsidR="00DC09FB" w:rsidRPr="00F6632E" w:rsidRDefault="00DC09FB" w:rsidP="00DC09FB">
      <w:pPr>
        <w:spacing w:after="0" w:line="480" w:lineRule="auto"/>
        <w:ind w:left="720" w:firstLine="720"/>
        <w:rPr>
          <w:rFonts w:ascii="Bookman Old Style" w:hAnsi="Bookman Old Style"/>
          <w:sz w:val="28"/>
          <w:szCs w:val="28"/>
        </w:rPr>
      </w:pPr>
    </w:p>
    <w:p w:rsidR="00DC09FB" w:rsidRPr="00F6632E" w:rsidRDefault="00DC09FB" w:rsidP="00DC09FB">
      <w:pPr>
        <w:spacing w:after="0" w:line="480" w:lineRule="auto"/>
        <w:ind w:firstLine="720"/>
        <w:rPr>
          <w:rFonts w:ascii="Bookman Old Style" w:hAnsi="Bookman Old Style"/>
          <w:b/>
          <w:bCs/>
          <w:sz w:val="28"/>
          <w:szCs w:val="28"/>
        </w:rPr>
      </w:pPr>
    </w:p>
    <w:p w:rsidR="00DC09FB" w:rsidRPr="00F6632E" w:rsidRDefault="00DC09FB" w:rsidP="00DC09FB">
      <w:pPr>
        <w:spacing w:after="0" w:line="480" w:lineRule="auto"/>
        <w:ind w:firstLine="720"/>
        <w:rPr>
          <w:rFonts w:ascii="Bookman Old Style" w:hAnsi="Bookman Old Style"/>
          <w:b/>
          <w:bCs/>
          <w:sz w:val="28"/>
          <w:szCs w:val="28"/>
        </w:rPr>
      </w:pPr>
    </w:p>
    <w:p w:rsidR="00DC09FB" w:rsidRPr="00F6632E" w:rsidRDefault="00DC09FB" w:rsidP="00DC09FB">
      <w:pPr>
        <w:spacing w:after="0" w:line="480" w:lineRule="auto"/>
        <w:ind w:firstLine="720"/>
        <w:rPr>
          <w:rFonts w:ascii="Bookman Old Style" w:hAnsi="Bookman Old Style"/>
          <w:b/>
          <w:bCs/>
          <w:sz w:val="28"/>
          <w:szCs w:val="28"/>
        </w:rPr>
      </w:pPr>
    </w:p>
    <w:p w:rsidR="00DC09FB" w:rsidRPr="00F6632E" w:rsidRDefault="00DC09FB" w:rsidP="00DC09FB">
      <w:pPr>
        <w:spacing w:after="0" w:line="480" w:lineRule="auto"/>
        <w:ind w:firstLine="720"/>
        <w:rPr>
          <w:rFonts w:ascii="Bookman Old Style" w:hAnsi="Bookman Old Style"/>
          <w:b/>
          <w:bCs/>
          <w:sz w:val="28"/>
          <w:szCs w:val="28"/>
        </w:rPr>
      </w:pPr>
    </w:p>
    <w:p w:rsidR="00DC09FB" w:rsidRPr="00F6632E" w:rsidRDefault="00DC09FB" w:rsidP="00DC09FB">
      <w:pPr>
        <w:spacing w:after="0" w:line="480" w:lineRule="auto"/>
        <w:ind w:firstLine="720"/>
        <w:rPr>
          <w:rFonts w:ascii="Bookman Old Style" w:hAnsi="Bookman Old Style"/>
          <w:b/>
          <w:bCs/>
          <w:sz w:val="28"/>
          <w:szCs w:val="28"/>
        </w:rPr>
      </w:pPr>
    </w:p>
    <w:p w:rsidR="00DC09FB" w:rsidRPr="00F6632E" w:rsidRDefault="00DC09FB" w:rsidP="00DC09FB">
      <w:pPr>
        <w:spacing w:after="0" w:line="480" w:lineRule="auto"/>
        <w:rPr>
          <w:rFonts w:ascii="Bookman Old Style" w:hAnsi="Bookman Old Style"/>
          <w:b/>
          <w:bCs/>
          <w:sz w:val="28"/>
          <w:szCs w:val="28"/>
        </w:rPr>
      </w:pPr>
      <w:r w:rsidRPr="00F6632E">
        <w:rPr>
          <w:rFonts w:ascii="Bookman Old Style" w:hAnsi="Bookman Old Style"/>
          <w:b/>
          <w:bCs/>
          <w:sz w:val="28"/>
          <w:szCs w:val="28"/>
        </w:rPr>
        <w:t>(ADV</w:t>
      </w:r>
      <w:r>
        <w:rPr>
          <w:rFonts w:ascii="Bookman Old Style" w:hAnsi="Bookman Old Style"/>
          <w:b/>
          <w:bCs/>
          <w:sz w:val="28"/>
          <w:szCs w:val="28"/>
        </w:rPr>
        <w:t>OCATE FOR PETITIONER: ASHWANI KUMAR</w:t>
      </w:r>
      <w:r w:rsidRPr="00F6632E">
        <w:rPr>
          <w:rFonts w:ascii="Bookman Old Style" w:hAnsi="Bookman Old Style"/>
          <w:b/>
          <w:bCs/>
          <w:sz w:val="28"/>
          <w:szCs w:val="28"/>
        </w:rPr>
        <w:t xml:space="preserve"> DUBEY) </w:t>
      </w:r>
    </w:p>
    <w:p w:rsidR="00DC09FB" w:rsidRPr="00F6632E" w:rsidRDefault="00DC09FB" w:rsidP="00DC09FB">
      <w:pPr>
        <w:spacing w:after="0" w:line="480" w:lineRule="auto"/>
        <w:ind w:left="1440"/>
        <w:rPr>
          <w:rFonts w:ascii="Bookman Old Style" w:hAnsi="Bookman Old Style"/>
          <w:b/>
          <w:bCs/>
          <w:sz w:val="28"/>
          <w:szCs w:val="28"/>
        </w:rPr>
      </w:pPr>
    </w:p>
    <w:tbl>
      <w:tblPr>
        <w:tblW w:w="8620" w:type="dxa"/>
        <w:tblInd w:w="95" w:type="dxa"/>
        <w:tblLook w:val="04A0" w:firstRow="1" w:lastRow="0" w:firstColumn="1" w:lastColumn="0" w:noHBand="0" w:noVBand="1"/>
      </w:tblPr>
      <w:tblGrid>
        <w:gridCol w:w="599"/>
        <w:gridCol w:w="664"/>
        <w:gridCol w:w="2502"/>
        <w:gridCol w:w="1652"/>
        <w:gridCol w:w="1652"/>
        <w:gridCol w:w="582"/>
        <w:gridCol w:w="609"/>
        <w:gridCol w:w="360"/>
      </w:tblGrid>
      <w:tr w:rsidR="00DC09FB" w:rsidRPr="008C0619" w:rsidTr="00DE617D">
        <w:trPr>
          <w:trHeight w:val="1002"/>
        </w:trPr>
        <w:tc>
          <w:tcPr>
            <w:tcW w:w="862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8"/>
                <w:szCs w:val="28"/>
              </w:rPr>
            </w:pPr>
            <w:r w:rsidRPr="008C0619">
              <w:rPr>
                <w:rFonts w:ascii="Bookman Old Style" w:hAnsi="Bookman Old Style" w:cs="Arial"/>
                <w:b/>
                <w:bCs/>
                <w:sz w:val="28"/>
                <w:szCs w:val="28"/>
              </w:rPr>
              <w:t>INDEX OF RECORD OF PROCEEDINGS</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Bookman Old Style" w:hAnsi="Bookman Old Style" w:cs="Arial"/>
                <w:b/>
                <w:bCs/>
                <w:sz w:val="28"/>
                <w:szCs w:val="28"/>
              </w:rPr>
            </w:pPr>
            <w:r w:rsidRPr="008C0619">
              <w:rPr>
                <w:rFonts w:ascii="Bookman Old Style" w:hAnsi="Bookman Old Style" w:cs="Arial"/>
                <w:b/>
                <w:bCs/>
                <w:sz w:val="28"/>
                <w:szCs w:val="28"/>
              </w:rPr>
              <w:t>Sr. No.</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Bookman Old Style" w:hAnsi="Bookman Old Style" w:cs="Arial"/>
                <w:b/>
                <w:bCs/>
                <w:sz w:val="28"/>
                <w:szCs w:val="28"/>
              </w:rPr>
            </w:pPr>
            <w:r w:rsidRPr="008C0619">
              <w:rPr>
                <w:rFonts w:ascii="Bookman Old Style" w:hAnsi="Bookman Old Style" w:cs="Arial"/>
                <w:b/>
                <w:bCs/>
                <w:sz w:val="28"/>
                <w:szCs w:val="28"/>
              </w:rPr>
              <w:t xml:space="preserve">  Date of Record of Proceedings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Bookman Old Style" w:hAnsi="Bookman Old Style" w:cs="Arial"/>
                <w:b/>
                <w:bCs/>
                <w:sz w:val="28"/>
                <w:szCs w:val="28"/>
              </w:rPr>
            </w:pPr>
            <w:r w:rsidRPr="008C0619">
              <w:rPr>
                <w:rFonts w:ascii="Bookman Old Style" w:hAnsi="Bookman Old Style" w:cs="Arial"/>
                <w:b/>
                <w:bCs/>
                <w:sz w:val="28"/>
                <w:szCs w:val="28"/>
              </w:rPr>
              <w:t>Page</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1</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2</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3</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lastRenderedPageBreak/>
              <w:t>4</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5</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6</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7</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8</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9</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10</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b/>
                <w:bCs/>
                <w:sz w:val="28"/>
                <w:szCs w:val="28"/>
              </w:rPr>
            </w:pPr>
            <w:r w:rsidRPr="008C0619">
              <w:rPr>
                <w:rFonts w:ascii="Arial" w:hAnsi="Arial" w:cs="Arial"/>
                <w:b/>
                <w:bCs/>
                <w:sz w:val="28"/>
                <w:szCs w:val="28"/>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11</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sz w:val="20"/>
              </w:rPr>
            </w:pPr>
            <w:r w:rsidRPr="008C0619">
              <w:rPr>
                <w:rFonts w:ascii="Arial" w:hAnsi="Arial" w:cs="Arial"/>
                <w:sz w:val="20"/>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sz w:val="20"/>
              </w:rPr>
            </w:pPr>
            <w:r w:rsidRPr="008C0619">
              <w:rPr>
                <w:rFonts w:ascii="Arial" w:hAnsi="Arial" w:cs="Arial"/>
                <w:sz w:val="20"/>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12</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sz w:val="20"/>
              </w:rPr>
            </w:pPr>
            <w:r w:rsidRPr="008C0619">
              <w:rPr>
                <w:rFonts w:ascii="Arial" w:hAnsi="Arial" w:cs="Arial"/>
                <w:sz w:val="20"/>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sz w:val="20"/>
              </w:rPr>
            </w:pPr>
            <w:r w:rsidRPr="008C0619">
              <w:rPr>
                <w:rFonts w:ascii="Arial" w:hAnsi="Arial" w:cs="Arial"/>
                <w:sz w:val="20"/>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13</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sz w:val="20"/>
              </w:rPr>
            </w:pPr>
            <w:r w:rsidRPr="008C0619">
              <w:rPr>
                <w:rFonts w:ascii="Arial" w:hAnsi="Arial" w:cs="Arial"/>
                <w:sz w:val="20"/>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sz w:val="20"/>
              </w:rPr>
            </w:pPr>
            <w:r w:rsidRPr="008C0619">
              <w:rPr>
                <w:rFonts w:ascii="Arial" w:hAnsi="Arial" w:cs="Arial"/>
                <w:sz w:val="20"/>
              </w:rPr>
              <w:t> </w:t>
            </w:r>
          </w:p>
        </w:tc>
      </w:tr>
      <w:tr w:rsidR="00DC09FB" w:rsidRPr="008C0619" w:rsidTr="00DE617D">
        <w:trPr>
          <w:trHeight w:val="1002"/>
        </w:trPr>
        <w:tc>
          <w:tcPr>
            <w:tcW w:w="1263" w:type="dxa"/>
            <w:gridSpan w:val="2"/>
            <w:tcBorders>
              <w:top w:val="nil"/>
              <w:left w:val="single" w:sz="8" w:space="0" w:color="auto"/>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14</w:t>
            </w:r>
          </w:p>
        </w:tc>
        <w:tc>
          <w:tcPr>
            <w:tcW w:w="6388" w:type="dxa"/>
            <w:gridSpan w:val="4"/>
            <w:tcBorders>
              <w:top w:val="nil"/>
              <w:left w:val="nil"/>
              <w:bottom w:val="single" w:sz="4"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sz w:val="20"/>
              </w:rPr>
            </w:pPr>
            <w:r w:rsidRPr="008C0619">
              <w:rPr>
                <w:rFonts w:ascii="Arial" w:hAnsi="Arial" w:cs="Arial"/>
                <w:sz w:val="20"/>
              </w:rPr>
              <w:t> </w:t>
            </w:r>
          </w:p>
        </w:tc>
        <w:tc>
          <w:tcPr>
            <w:tcW w:w="969" w:type="dxa"/>
            <w:gridSpan w:val="2"/>
            <w:tcBorders>
              <w:top w:val="nil"/>
              <w:left w:val="nil"/>
              <w:bottom w:val="single" w:sz="4"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sz w:val="20"/>
              </w:rPr>
            </w:pPr>
            <w:r w:rsidRPr="008C0619">
              <w:rPr>
                <w:rFonts w:ascii="Arial" w:hAnsi="Arial" w:cs="Arial"/>
                <w:sz w:val="20"/>
              </w:rPr>
              <w:t> </w:t>
            </w:r>
          </w:p>
        </w:tc>
      </w:tr>
      <w:tr w:rsidR="00DC09FB" w:rsidRPr="008C0619" w:rsidTr="00DE617D">
        <w:trPr>
          <w:trHeight w:val="1002"/>
        </w:trPr>
        <w:tc>
          <w:tcPr>
            <w:tcW w:w="1263" w:type="dxa"/>
            <w:gridSpan w:val="2"/>
            <w:tcBorders>
              <w:top w:val="nil"/>
              <w:left w:val="single" w:sz="8" w:space="0" w:color="auto"/>
              <w:bottom w:val="single" w:sz="8" w:space="0" w:color="auto"/>
              <w:right w:val="single" w:sz="4"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b/>
                <w:bCs/>
                <w:sz w:val="28"/>
                <w:szCs w:val="28"/>
              </w:rPr>
            </w:pPr>
            <w:r w:rsidRPr="008C0619">
              <w:rPr>
                <w:rFonts w:ascii="Arial" w:hAnsi="Arial" w:cs="Arial"/>
                <w:b/>
                <w:bCs/>
                <w:sz w:val="28"/>
                <w:szCs w:val="28"/>
              </w:rPr>
              <w:t>15</w:t>
            </w:r>
          </w:p>
        </w:tc>
        <w:tc>
          <w:tcPr>
            <w:tcW w:w="6388" w:type="dxa"/>
            <w:gridSpan w:val="4"/>
            <w:tcBorders>
              <w:top w:val="nil"/>
              <w:left w:val="nil"/>
              <w:bottom w:val="single" w:sz="8" w:space="0" w:color="auto"/>
              <w:right w:val="single" w:sz="4" w:space="0" w:color="auto"/>
            </w:tcBorders>
            <w:shd w:val="clear" w:color="auto" w:fill="auto"/>
            <w:noWrap/>
            <w:vAlign w:val="center"/>
            <w:hideMark/>
          </w:tcPr>
          <w:p w:rsidR="00DC09FB" w:rsidRPr="008C0619" w:rsidRDefault="00DC09FB" w:rsidP="00DE617D">
            <w:pPr>
              <w:spacing w:after="0" w:line="240" w:lineRule="auto"/>
              <w:rPr>
                <w:rFonts w:ascii="Arial" w:hAnsi="Arial" w:cs="Arial"/>
                <w:sz w:val="20"/>
              </w:rPr>
            </w:pPr>
            <w:r w:rsidRPr="008C0619">
              <w:rPr>
                <w:rFonts w:ascii="Arial" w:hAnsi="Arial" w:cs="Arial"/>
                <w:sz w:val="20"/>
              </w:rPr>
              <w:t> </w:t>
            </w:r>
          </w:p>
        </w:tc>
        <w:tc>
          <w:tcPr>
            <w:tcW w:w="969" w:type="dxa"/>
            <w:gridSpan w:val="2"/>
            <w:tcBorders>
              <w:top w:val="nil"/>
              <w:left w:val="nil"/>
              <w:bottom w:val="single" w:sz="8" w:space="0" w:color="auto"/>
              <w:right w:val="single" w:sz="8" w:space="0" w:color="auto"/>
            </w:tcBorders>
            <w:shd w:val="clear" w:color="auto" w:fill="auto"/>
            <w:noWrap/>
            <w:vAlign w:val="center"/>
            <w:hideMark/>
          </w:tcPr>
          <w:p w:rsidR="00DC09FB" w:rsidRPr="008C0619" w:rsidRDefault="00DC09FB" w:rsidP="00DE617D">
            <w:pPr>
              <w:spacing w:after="0" w:line="240" w:lineRule="auto"/>
              <w:jc w:val="center"/>
              <w:rPr>
                <w:rFonts w:ascii="Arial" w:hAnsi="Arial" w:cs="Arial"/>
                <w:sz w:val="20"/>
              </w:rPr>
            </w:pPr>
            <w:r w:rsidRPr="008C0619">
              <w:rPr>
                <w:rFonts w:ascii="Arial" w:hAnsi="Arial" w:cs="Arial"/>
                <w:sz w:val="20"/>
              </w:rPr>
              <w:t> </w:t>
            </w:r>
          </w:p>
        </w:tc>
      </w:tr>
      <w:tr w:rsidR="00DC09FB" w:rsidRPr="008C0619" w:rsidTr="00DE617D">
        <w:trPr>
          <w:gridAfter w:val="1"/>
          <w:wAfter w:w="360" w:type="dxa"/>
          <w:trHeight w:val="700"/>
        </w:trPr>
        <w:tc>
          <w:tcPr>
            <w:tcW w:w="826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8"/>
                <w:szCs w:val="28"/>
              </w:rPr>
            </w:pPr>
            <w:r w:rsidRPr="008C0619">
              <w:rPr>
                <w:rFonts w:ascii="Bookman Old Style" w:hAnsi="Bookman Old Style" w:cs="Arial"/>
                <w:b/>
                <w:bCs/>
                <w:sz w:val="28"/>
                <w:szCs w:val="28"/>
              </w:rPr>
              <w:t>INDEX</w:t>
            </w:r>
          </w:p>
        </w:tc>
      </w:tr>
      <w:tr w:rsidR="00DC09FB" w:rsidRPr="008C0619" w:rsidTr="00DE617D">
        <w:trPr>
          <w:gridAfter w:val="1"/>
          <w:wAfter w:w="360" w:type="dxa"/>
          <w:trHeight w:val="899"/>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b/>
                <w:bCs/>
                <w:sz w:val="24"/>
                <w:szCs w:val="24"/>
              </w:rPr>
            </w:pPr>
            <w:r w:rsidRPr="008C0619">
              <w:rPr>
                <w:rFonts w:ascii="Bookman Old Style" w:hAnsi="Bookman Old Style" w:cs="Arial"/>
                <w:b/>
                <w:bCs/>
                <w:sz w:val="24"/>
                <w:szCs w:val="24"/>
              </w:rPr>
              <w:t>S. NO</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b/>
                <w:bCs/>
                <w:sz w:val="24"/>
                <w:szCs w:val="24"/>
              </w:rPr>
            </w:pPr>
            <w:r w:rsidRPr="008C0619">
              <w:rPr>
                <w:rFonts w:ascii="Bookman Old Style" w:hAnsi="Bookman Old Style" w:cs="Arial"/>
                <w:b/>
                <w:bCs/>
                <w:sz w:val="24"/>
                <w:szCs w:val="24"/>
              </w:rPr>
              <w:t xml:space="preserve">Particulars of the documents </w:t>
            </w:r>
          </w:p>
        </w:tc>
        <w:tc>
          <w:tcPr>
            <w:tcW w:w="3304" w:type="dxa"/>
            <w:gridSpan w:val="2"/>
            <w:tcBorders>
              <w:top w:val="single" w:sz="4" w:space="0" w:color="auto"/>
              <w:left w:val="nil"/>
              <w:bottom w:val="single" w:sz="4" w:space="0" w:color="auto"/>
              <w:right w:val="single" w:sz="4" w:space="0" w:color="000000"/>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Page number of part to which it belongs</w:t>
            </w: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Remark</w:t>
            </w:r>
          </w:p>
        </w:tc>
      </w:tr>
      <w:tr w:rsidR="00DC09FB" w:rsidRPr="008C0619" w:rsidTr="00DE617D">
        <w:trPr>
          <w:gridAfter w:val="1"/>
          <w:wAfter w:w="360" w:type="dxa"/>
          <w:trHeight w:val="1002"/>
        </w:trPr>
        <w:tc>
          <w:tcPr>
            <w:tcW w:w="599" w:type="dxa"/>
            <w:vMerge w:val="restart"/>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 </w:t>
            </w:r>
          </w:p>
        </w:tc>
        <w:tc>
          <w:tcPr>
            <w:tcW w:w="31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 </w:t>
            </w:r>
          </w:p>
        </w:tc>
        <w:tc>
          <w:tcPr>
            <w:tcW w:w="165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Part-I  (Contents of Paper Book)</w:t>
            </w:r>
          </w:p>
        </w:tc>
        <w:tc>
          <w:tcPr>
            <w:tcW w:w="165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Part-II (Contents of file alone)</w:t>
            </w:r>
          </w:p>
        </w:tc>
        <w:tc>
          <w:tcPr>
            <w:tcW w:w="1191"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 </w:t>
            </w:r>
          </w:p>
        </w:tc>
      </w:tr>
      <w:tr w:rsidR="00DC09FB" w:rsidRPr="008C0619" w:rsidTr="00DE617D">
        <w:trPr>
          <w:gridAfter w:val="1"/>
          <w:wAfter w:w="360" w:type="dxa"/>
          <w:trHeight w:val="290"/>
        </w:trPr>
        <w:tc>
          <w:tcPr>
            <w:tcW w:w="599" w:type="dxa"/>
            <w:vMerge/>
            <w:tcBorders>
              <w:top w:val="nil"/>
              <w:left w:val="single" w:sz="8" w:space="0" w:color="auto"/>
              <w:bottom w:val="single" w:sz="4" w:space="0" w:color="auto"/>
              <w:right w:val="single" w:sz="4" w:space="0" w:color="auto"/>
            </w:tcBorders>
            <w:vAlign w:val="center"/>
            <w:hideMark/>
          </w:tcPr>
          <w:p w:rsidR="00DC09FB" w:rsidRPr="008C0619" w:rsidRDefault="00DC09FB" w:rsidP="00DE617D">
            <w:pPr>
              <w:spacing w:after="0" w:line="240" w:lineRule="auto"/>
              <w:rPr>
                <w:rFonts w:ascii="Bookman Old Style" w:hAnsi="Bookman Old Style" w:cs="Arial"/>
                <w:b/>
                <w:bCs/>
                <w:sz w:val="24"/>
                <w:szCs w:val="24"/>
              </w:rPr>
            </w:pPr>
          </w:p>
        </w:tc>
        <w:tc>
          <w:tcPr>
            <w:tcW w:w="3166" w:type="dxa"/>
            <w:gridSpan w:val="2"/>
            <w:vMerge/>
            <w:tcBorders>
              <w:top w:val="nil"/>
              <w:left w:val="single" w:sz="4" w:space="0" w:color="auto"/>
              <w:bottom w:val="single" w:sz="4" w:space="0" w:color="auto"/>
              <w:right w:val="single" w:sz="4" w:space="0" w:color="auto"/>
            </w:tcBorders>
            <w:vAlign w:val="center"/>
            <w:hideMark/>
          </w:tcPr>
          <w:p w:rsidR="00DC09FB" w:rsidRPr="008C0619" w:rsidRDefault="00DC09FB" w:rsidP="00DE617D">
            <w:pPr>
              <w:spacing w:after="0" w:line="240" w:lineRule="auto"/>
              <w:rPr>
                <w:rFonts w:ascii="Bookman Old Style" w:hAnsi="Bookman Old Style" w:cs="Arial"/>
                <w:b/>
                <w:bCs/>
                <w:sz w:val="24"/>
                <w:szCs w:val="24"/>
              </w:rPr>
            </w:pPr>
          </w:p>
        </w:tc>
        <w:tc>
          <w:tcPr>
            <w:tcW w:w="1652" w:type="dxa"/>
            <w:vMerge/>
            <w:tcBorders>
              <w:top w:val="nil"/>
              <w:left w:val="single" w:sz="4" w:space="0" w:color="auto"/>
              <w:bottom w:val="single" w:sz="4" w:space="0" w:color="000000"/>
              <w:right w:val="single" w:sz="4" w:space="0" w:color="auto"/>
            </w:tcBorders>
            <w:vAlign w:val="center"/>
            <w:hideMark/>
          </w:tcPr>
          <w:p w:rsidR="00DC09FB" w:rsidRPr="008C0619" w:rsidRDefault="00DC09FB" w:rsidP="00DE617D">
            <w:pPr>
              <w:spacing w:after="0" w:line="240" w:lineRule="auto"/>
              <w:rPr>
                <w:rFonts w:ascii="Bookman Old Style" w:hAnsi="Bookman Old Style" w:cs="Arial"/>
                <w:b/>
                <w:bCs/>
                <w:sz w:val="24"/>
                <w:szCs w:val="24"/>
              </w:rPr>
            </w:pPr>
          </w:p>
        </w:tc>
        <w:tc>
          <w:tcPr>
            <w:tcW w:w="1652" w:type="dxa"/>
            <w:vMerge/>
            <w:tcBorders>
              <w:top w:val="nil"/>
              <w:left w:val="single" w:sz="4" w:space="0" w:color="auto"/>
              <w:bottom w:val="single" w:sz="4" w:space="0" w:color="000000"/>
              <w:right w:val="single" w:sz="4" w:space="0" w:color="auto"/>
            </w:tcBorders>
            <w:vAlign w:val="center"/>
            <w:hideMark/>
          </w:tcPr>
          <w:p w:rsidR="00DC09FB" w:rsidRPr="008C0619" w:rsidRDefault="00DC09FB" w:rsidP="00DE617D">
            <w:pPr>
              <w:spacing w:after="0" w:line="240" w:lineRule="auto"/>
              <w:rPr>
                <w:rFonts w:ascii="Bookman Old Style" w:hAnsi="Bookman Old Style" w:cs="Arial"/>
                <w:b/>
                <w:bCs/>
                <w:sz w:val="24"/>
                <w:szCs w:val="24"/>
              </w:rPr>
            </w:pPr>
          </w:p>
        </w:tc>
        <w:tc>
          <w:tcPr>
            <w:tcW w:w="1191" w:type="dxa"/>
            <w:gridSpan w:val="2"/>
            <w:vMerge/>
            <w:tcBorders>
              <w:top w:val="nil"/>
              <w:left w:val="single" w:sz="4" w:space="0" w:color="auto"/>
              <w:bottom w:val="single" w:sz="4" w:space="0" w:color="auto"/>
              <w:right w:val="single" w:sz="8" w:space="0" w:color="auto"/>
            </w:tcBorders>
            <w:vAlign w:val="center"/>
            <w:hideMark/>
          </w:tcPr>
          <w:p w:rsidR="00DC09FB" w:rsidRPr="008C0619" w:rsidRDefault="00DC09FB" w:rsidP="00DE617D">
            <w:pPr>
              <w:spacing w:after="0" w:line="240" w:lineRule="auto"/>
              <w:rPr>
                <w:rFonts w:ascii="Bookman Old Style" w:hAnsi="Bookman Old Style" w:cs="Arial"/>
                <w:b/>
                <w:bCs/>
                <w:sz w:val="24"/>
                <w:szCs w:val="24"/>
              </w:rPr>
            </w:pPr>
          </w:p>
        </w:tc>
      </w:tr>
      <w:tr w:rsidR="00DC09FB" w:rsidRPr="008C0619" w:rsidTr="00DE617D">
        <w:trPr>
          <w:gridAfter w:val="1"/>
          <w:wAfter w:w="360" w:type="dxa"/>
          <w:trHeight w:val="638"/>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(i)</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(ii)</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(iii)</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(iv)</w:t>
            </w: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b/>
                <w:bCs/>
                <w:sz w:val="24"/>
                <w:szCs w:val="24"/>
              </w:rPr>
            </w:pPr>
            <w:r w:rsidRPr="008C0619">
              <w:rPr>
                <w:rFonts w:ascii="Bookman Old Style" w:hAnsi="Bookman Old Style" w:cs="Arial"/>
                <w:b/>
                <w:bCs/>
                <w:sz w:val="24"/>
                <w:szCs w:val="24"/>
              </w:rPr>
              <w:t>(v)</w:t>
            </w:r>
          </w:p>
        </w:tc>
      </w:tr>
      <w:tr w:rsidR="00DC09FB" w:rsidRPr="008C0619" w:rsidTr="00DE617D">
        <w:trPr>
          <w:gridAfter w:val="1"/>
          <w:wAfter w:w="360" w:type="dxa"/>
          <w:trHeight w:val="800"/>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1</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sidRPr="008C0619">
              <w:rPr>
                <w:rFonts w:ascii="Bookman Old Style" w:hAnsi="Bookman Old Style" w:cs="Arial"/>
                <w:sz w:val="24"/>
                <w:szCs w:val="24"/>
              </w:rPr>
              <w:t xml:space="preserve">Listing </w:t>
            </w:r>
            <w:proofErr w:type="spellStart"/>
            <w:r w:rsidRPr="008C0619">
              <w:rPr>
                <w:rFonts w:ascii="Bookman Old Style" w:hAnsi="Bookman Old Style" w:cs="Arial"/>
                <w:sz w:val="24"/>
                <w:szCs w:val="24"/>
              </w:rPr>
              <w:t>Proforma</w:t>
            </w:r>
            <w:proofErr w:type="spellEnd"/>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A</w:t>
            </w:r>
            <w:r>
              <w:rPr>
                <w:rFonts w:ascii="Bookman Old Style" w:hAnsi="Bookman Old Style" w:cs="Arial"/>
                <w:sz w:val="24"/>
                <w:szCs w:val="24"/>
              </w:rPr>
              <w:t>-A1</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A-A1</w:t>
            </w: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lastRenderedPageBreak/>
              <w:t>2</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Pr>
                <w:rFonts w:ascii="Bookman Old Style" w:hAnsi="Bookman Old Style" w:cs="Arial"/>
                <w:sz w:val="24"/>
                <w:szCs w:val="24"/>
              </w:rPr>
              <w:t xml:space="preserve">Cover Page - </w:t>
            </w:r>
            <w:r w:rsidRPr="008C0619">
              <w:rPr>
                <w:rFonts w:ascii="Bookman Old Style" w:hAnsi="Bookman Old Style" w:cs="Arial"/>
                <w:sz w:val="24"/>
                <w:szCs w:val="24"/>
              </w:rPr>
              <w:t>Paper Book</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A-2</w:t>
            </w: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3</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sidRPr="008C0619">
              <w:rPr>
                <w:rFonts w:ascii="Bookman Old Style" w:hAnsi="Bookman Old Style" w:cs="Arial"/>
                <w:sz w:val="24"/>
                <w:szCs w:val="24"/>
              </w:rPr>
              <w:t>Index of Record of Proceedings</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A-3</w:t>
            </w: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4</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sidRPr="008C0619">
              <w:rPr>
                <w:rFonts w:ascii="Bookman Old Style" w:hAnsi="Bookman Old Style" w:cs="Arial"/>
                <w:sz w:val="24"/>
                <w:szCs w:val="24"/>
              </w:rPr>
              <w:t>Defect List</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A-4</w:t>
            </w: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5</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sidRPr="008C0619">
              <w:rPr>
                <w:rFonts w:ascii="Bookman Old Style" w:hAnsi="Bookman Old Style" w:cs="Arial"/>
                <w:sz w:val="24"/>
                <w:szCs w:val="24"/>
              </w:rPr>
              <w:t>Note Sheet</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NS1</w:t>
            </w: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6</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sidRPr="008C0619">
              <w:rPr>
                <w:rFonts w:ascii="Bookman Old Style" w:hAnsi="Bookman Old Style"/>
                <w:sz w:val="24"/>
                <w:szCs w:val="24"/>
              </w:rPr>
              <w:t>Synopsis &amp; List of Dates</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B-</w:t>
            </w:r>
            <w:r w:rsidR="00B038A8">
              <w:rPr>
                <w:rFonts w:ascii="Bookman Old Style" w:hAnsi="Bookman Old Style" w:cs="Arial"/>
                <w:sz w:val="24"/>
                <w:szCs w:val="24"/>
              </w:rPr>
              <w:t>F</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7</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Pr>
                <w:rFonts w:ascii="Bookman Old Style" w:hAnsi="Bookman Old Style"/>
                <w:sz w:val="24"/>
                <w:szCs w:val="24"/>
              </w:rPr>
              <w:t>Writ Petition &amp;</w:t>
            </w:r>
            <w:r w:rsidRPr="008C0619">
              <w:rPr>
                <w:rFonts w:ascii="Bookman Old Style" w:hAnsi="Bookman Old Style"/>
                <w:sz w:val="24"/>
                <w:szCs w:val="24"/>
              </w:rPr>
              <w:t xml:space="preserve"> Affidavit</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1-2</w:t>
            </w:r>
            <w:r w:rsidR="00B038A8">
              <w:rPr>
                <w:rFonts w:ascii="Bookman Old Style" w:hAnsi="Bookman Old Style" w:cs="Arial"/>
                <w:sz w:val="24"/>
                <w:szCs w:val="24"/>
              </w:rPr>
              <w:t>8</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r>
      <w:tr w:rsidR="00DC09FB" w:rsidRPr="008C0619" w:rsidTr="00DE617D">
        <w:trPr>
          <w:gridAfter w:val="1"/>
          <w:wAfter w:w="360" w:type="dxa"/>
          <w:trHeight w:val="764"/>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8</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Default="00DC09FB" w:rsidP="00DE617D">
            <w:pPr>
              <w:spacing w:after="0" w:line="240" w:lineRule="auto"/>
              <w:rPr>
                <w:rFonts w:ascii="Bookman Old Style" w:hAnsi="Bookman Old Style"/>
                <w:sz w:val="24"/>
                <w:szCs w:val="24"/>
              </w:rPr>
            </w:pPr>
            <w:r>
              <w:rPr>
                <w:rFonts w:ascii="Bookman Old Style" w:hAnsi="Bookman Old Style"/>
                <w:sz w:val="24"/>
                <w:szCs w:val="24"/>
              </w:rPr>
              <w:t>Appendix</w:t>
            </w:r>
            <w:r w:rsidR="00B038A8">
              <w:rPr>
                <w:rFonts w:ascii="Bookman Old Style" w:hAnsi="Bookman Old Style"/>
                <w:sz w:val="24"/>
                <w:szCs w:val="24"/>
              </w:rPr>
              <w:t xml:space="preserve"> : </w:t>
            </w:r>
            <w:r w:rsidR="009C2054">
              <w:rPr>
                <w:rFonts w:ascii="Bookman Old Style" w:hAnsi="Bookman Old Style"/>
                <w:sz w:val="24"/>
                <w:szCs w:val="24"/>
              </w:rPr>
              <w:t xml:space="preserve">Articles 14, </w:t>
            </w:r>
            <w:r w:rsidR="00B038A8">
              <w:rPr>
                <w:rFonts w:ascii="Bookman Old Style" w:hAnsi="Bookman Old Style"/>
                <w:sz w:val="24"/>
                <w:szCs w:val="24"/>
              </w:rPr>
              <w:t>21</w:t>
            </w:r>
            <w:r>
              <w:rPr>
                <w:rFonts w:ascii="Bookman Old Style" w:hAnsi="Bookman Old Style"/>
                <w:sz w:val="24"/>
                <w:szCs w:val="24"/>
              </w:rPr>
              <w:t xml:space="preserve"> </w:t>
            </w:r>
            <w:r w:rsidR="009C2054">
              <w:rPr>
                <w:rFonts w:ascii="Bookman Old Style" w:hAnsi="Bookman Old Style"/>
                <w:sz w:val="24"/>
                <w:szCs w:val="24"/>
              </w:rPr>
              <w:t xml:space="preserve">and Preamble </w:t>
            </w:r>
            <w:r>
              <w:rPr>
                <w:rFonts w:ascii="Bookman Old Style" w:hAnsi="Bookman Old Style"/>
                <w:sz w:val="24"/>
                <w:szCs w:val="24"/>
              </w:rPr>
              <w:t xml:space="preserve">of </w:t>
            </w:r>
            <w:r w:rsidR="00B038A8">
              <w:rPr>
                <w:rFonts w:ascii="Bookman Old Style" w:hAnsi="Bookman Old Style"/>
                <w:sz w:val="24"/>
                <w:szCs w:val="24"/>
              </w:rPr>
              <w:t xml:space="preserve">the </w:t>
            </w:r>
            <w:r>
              <w:rPr>
                <w:rFonts w:ascii="Bookman Old Style" w:hAnsi="Bookman Old Style"/>
                <w:sz w:val="24"/>
                <w:szCs w:val="24"/>
              </w:rPr>
              <w:t>Constitution</w:t>
            </w:r>
            <w:r w:rsidR="009C2054">
              <w:rPr>
                <w:rFonts w:ascii="Bookman Old Style" w:hAnsi="Bookman Old Style"/>
                <w:sz w:val="24"/>
                <w:szCs w:val="24"/>
              </w:rPr>
              <w:t xml:space="preserve"> of India</w:t>
            </w:r>
          </w:p>
          <w:p w:rsidR="00DC09FB" w:rsidRPr="008C0619" w:rsidRDefault="00DC09FB" w:rsidP="00DE617D">
            <w:pPr>
              <w:spacing w:after="0" w:line="240" w:lineRule="auto"/>
              <w:rPr>
                <w:rFonts w:ascii="Bookman Old Style" w:hAnsi="Bookman Old Style"/>
                <w:sz w:val="24"/>
                <w:szCs w:val="24"/>
              </w:rPr>
            </w:pP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2</w:t>
            </w:r>
            <w:r w:rsidR="00B038A8">
              <w:rPr>
                <w:rFonts w:ascii="Bookman Old Style" w:hAnsi="Bookman Old Style" w:cs="Arial"/>
                <w:sz w:val="24"/>
                <w:szCs w:val="24"/>
              </w:rPr>
              <w:t>9</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9</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Default="00DC09FB" w:rsidP="00DE617D">
            <w:pPr>
              <w:spacing w:after="0" w:line="240" w:lineRule="auto"/>
              <w:rPr>
                <w:rFonts w:ascii="Bookman Old Style" w:hAnsi="Bookman Old Style" w:cs="Arial"/>
                <w:sz w:val="24"/>
                <w:szCs w:val="24"/>
              </w:rPr>
            </w:pPr>
            <w:r>
              <w:rPr>
                <w:rFonts w:ascii="Bookman Old Style" w:hAnsi="Bookman Old Style" w:cs="Arial"/>
                <w:sz w:val="24"/>
                <w:szCs w:val="24"/>
              </w:rPr>
              <w:t>Annexure P-1</w:t>
            </w:r>
            <w:r w:rsidRPr="008C0619">
              <w:rPr>
                <w:rFonts w:ascii="Bookman Old Style" w:hAnsi="Bookman Old Style" w:cs="Arial"/>
                <w:sz w:val="24"/>
                <w:szCs w:val="24"/>
              </w:rPr>
              <w:t xml:space="preserve">: </w:t>
            </w:r>
          </w:p>
          <w:p w:rsidR="00DC09FB" w:rsidRDefault="00DC09FB" w:rsidP="00DE617D">
            <w:pPr>
              <w:spacing w:after="0" w:line="240" w:lineRule="auto"/>
              <w:rPr>
                <w:rFonts w:ascii="Bookman Old Style" w:hAnsi="Bookman Old Style" w:cs="Arial"/>
                <w:sz w:val="24"/>
                <w:szCs w:val="24"/>
              </w:rPr>
            </w:pPr>
            <w:r>
              <w:rPr>
                <w:rFonts w:ascii="Bookman Old Style" w:hAnsi="Bookman Old Style" w:cs="Arial"/>
                <w:sz w:val="24"/>
                <w:szCs w:val="24"/>
              </w:rPr>
              <w:t xml:space="preserve">Copy of the Trust Deed of Petitioner </w:t>
            </w:r>
            <w:proofErr w:type="spellStart"/>
            <w:r>
              <w:rPr>
                <w:rFonts w:ascii="Bookman Old Style" w:hAnsi="Bookman Old Style" w:cs="Arial"/>
                <w:sz w:val="24"/>
                <w:szCs w:val="24"/>
              </w:rPr>
              <w:t>Bhartiya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Matdata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Sangthan</w:t>
            </w:r>
            <w:proofErr w:type="spellEnd"/>
          </w:p>
          <w:p w:rsidR="00DC09FB" w:rsidRPr="008C0619" w:rsidRDefault="00DC09FB" w:rsidP="00DE617D">
            <w:pPr>
              <w:spacing w:after="0" w:line="240" w:lineRule="auto"/>
              <w:rPr>
                <w:rFonts w:ascii="Bookman Old Style" w:hAnsi="Bookman Old Style" w:cs="Arial"/>
                <w:sz w:val="24"/>
                <w:szCs w:val="24"/>
              </w:rPr>
            </w:pP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B038A8"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30</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10</w:t>
            </w:r>
          </w:p>
        </w:tc>
        <w:tc>
          <w:tcPr>
            <w:tcW w:w="3166" w:type="dxa"/>
            <w:gridSpan w:val="2"/>
            <w:tcBorders>
              <w:top w:val="nil"/>
              <w:left w:val="nil"/>
              <w:bottom w:val="single" w:sz="4" w:space="0" w:color="auto"/>
              <w:right w:val="single" w:sz="4" w:space="0" w:color="auto"/>
            </w:tcBorders>
            <w:shd w:val="clear" w:color="auto" w:fill="auto"/>
            <w:vAlign w:val="center"/>
            <w:hideMark/>
          </w:tcPr>
          <w:p w:rsidR="00B038A8" w:rsidRDefault="00DC09FB" w:rsidP="00B038A8">
            <w:pPr>
              <w:autoSpaceDE w:val="0"/>
              <w:autoSpaceDN w:val="0"/>
              <w:adjustRightInd w:val="0"/>
              <w:spacing w:after="0" w:line="240" w:lineRule="auto"/>
              <w:rPr>
                <w:rFonts w:ascii="Times-Roman" w:hAnsi="Times-Roman" w:cs="Times-Roman"/>
                <w:color w:val="231F20"/>
                <w:sz w:val="24"/>
                <w:szCs w:val="24"/>
              </w:rPr>
            </w:pPr>
            <w:r>
              <w:rPr>
                <w:rFonts w:ascii="Bookman Old Style" w:hAnsi="Bookman Old Style" w:cs="Arial"/>
                <w:sz w:val="24"/>
                <w:szCs w:val="24"/>
              </w:rPr>
              <w:t xml:space="preserve">Annexure P-2: Copy of </w:t>
            </w:r>
            <w:r w:rsidR="00B038A8">
              <w:rPr>
                <w:rFonts w:ascii="Bookman Old Style" w:hAnsi="Bookman Old Style" w:cs="Arial"/>
                <w:sz w:val="24"/>
                <w:szCs w:val="24"/>
              </w:rPr>
              <w:t>t</w:t>
            </w:r>
            <w:r w:rsidR="00B038A8">
              <w:rPr>
                <w:rFonts w:ascii="Times-Roman" w:hAnsi="Times-Roman" w:cs="Times-Roman"/>
                <w:color w:val="231F20"/>
                <w:sz w:val="24"/>
                <w:szCs w:val="24"/>
              </w:rPr>
              <w:t>he Right of Citizens for Time Bound Delivery of Goods</w:t>
            </w:r>
          </w:p>
          <w:p w:rsidR="00DC09FB" w:rsidRDefault="00B038A8" w:rsidP="00B038A8">
            <w:pPr>
              <w:autoSpaceDE w:val="0"/>
              <w:autoSpaceDN w:val="0"/>
              <w:adjustRightInd w:val="0"/>
              <w:spacing w:after="0" w:line="240" w:lineRule="auto"/>
              <w:rPr>
                <w:rFonts w:ascii="Times-Roman" w:hAnsi="Times-Roman" w:cs="Times-Roman"/>
                <w:color w:val="231F20"/>
                <w:sz w:val="24"/>
                <w:szCs w:val="24"/>
              </w:rPr>
            </w:pPr>
            <w:r>
              <w:rPr>
                <w:rFonts w:ascii="Times-Roman" w:hAnsi="Times-Roman" w:cs="Times-Roman"/>
                <w:color w:val="231F20"/>
                <w:sz w:val="24"/>
                <w:szCs w:val="24"/>
              </w:rPr>
              <w:t xml:space="preserve">and Services and </w:t>
            </w:r>
            <w:proofErr w:type="spellStart"/>
            <w:r>
              <w:rPr>
                <w:rFonts w:ascii="Times-Roman" w:hAnsi="Times-Roman" w:cs="Times-Roman"/>
                <w:color w:val="231F20"/>
                <w:sz w:val="24"/>
                <w:szCs w:val="24"/>
              </w:rPr>
              <w:t>Redressal</w:t>
            </w:r>
            <w:proofErr w:type="spellEnd"/>
            <w:r>
              <w:rPr>
                <w:rFonts w:ascii="Times-Roman" w:hAnsi="Times-Roman" w:cs="Times-Roman"/>
                <w:color w:val="231F20"/>
                <w:sz w:val="24"/>
                <w:szCs w:val="24"/>
              </w:rPr>
              <w:t xml:space="preserve"> of their Grievances Bill, 2011</w:t>
            </w:r>
          </w:p>
          <w:p w:rsidR="00B038A8" w:rsidRPr="00B038A8" w:rsidRDefault="00B038A8" w:rsidP="00B038A8">
            <w:pPr>
              <w:autoSpaceDE w:val="0"/>
              <w:autoSpaceDN w:val="0"/>
              <w:adjustRightInd w:val="0"/>
              <w:spacing w:after="0" w:line="240" w:lineRule="auto"/>
              <w:rPr>
                <w:rFonts w:ascii="Times-Roman" w:hAnsi="Times-Roman" w:cs="Times-Roman"/>
                <w:color w:val="231F20"/>
                <w:sz w:val="24"/>
                <w:szCs w:val="24"/>
              </w:rPr>
            </w:pP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r>
      <w:tr w:rsidR="00DC09FB" w:rsidRPr="008C0619" w:rsidTr="00DE617D">
        <w:trPr>
          <w:gridAfter w:val="1"/>
          <w:wAfter w:w="360" w:type="dxa"/>
          <w:trHeight w:val="1002"/>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11</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sidRPr="008C0619">
              <w:rPr>
                <w:rFonts w:ascii="Bookman Old Style" w:hAnsi="Bookman Old Style" w:cs="Arial"/>
                <w:sz w:val="24"/>
                <w:szCs w:val="24"/>
              </w:rPr>
              <w:t>F/M</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r>
      <w:tr w:rsidR="00DC09FB" w:rsidRPr="008C0619" w:rsidTr="00DE617D">
        <w:trPr>
          <w:gridAfter w:val="1"/>
          <w:wAfter w:w="360" w:type="dxa"/>
          <w:trHeight w:val="773"/>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Pr>
                <w:rFonts w:ascii="Bookman Old Style" w:hAnsi="Bookman Old Style" w:cs="Arial"/>
                <w:sz w:val="24"/>
                <w:szCs w:val="24"/>
              </w:rPr>
              <w:t>12</w:t>
            </w:r>
          </w:p>
        </w:tc>
        <w:tc>
          <w:tcPr>
            <w:tcW w:w="3166" w:type="dxa"/>
            <w:gridSpan w:val="2"/>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rPr>
                <w:rFonts w:ascii="Bookman Old Style" w:hAnsi="Bookman Old Style" w:cs="Arial"/>
                <w:sz w:val="24"/>
                <w:szCs w:val="24"/>
              </w:rPr>
            </w:pPr>
            <w:r w:rsidRPr="008C0619">
              <w:rPr>
                <w:rFonts w:ascii="Bookman Old Style" w:hAnsi="Bookman Old Style" w:cs="Arial"/>
                <w:sz w:val="24"/>
                <w:szCs w:val="24"/>
              </w:rPr>
              <w:t>V/A</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c>
          <w:tcPr>
            <w:tcW w:w="1652" w:type="dxa"/>
            <w:tcBorders>
              <w:top w:val="nil"/>
              <w:left w:val="nil"/>
              <w:bottom w:val="single" w:sz="4" w:space="0" w:color="auto"/>
              <w:right w:val="single" w:sz="4"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p>
        </w:tc>
        <w:tc>
          <w:tcPr>
            <w:tcW w:w="1191" w:type="dxa"/>
            <w:gridSpan w:val="2"/>
            <w:tcBorders>
              <w:top w:val="nil"/>
              <w:left w:val="nil"/>
              <w:bottom w:val="single" w:sz="4" w:space="0" w:color="auto"/>
              <w:right w:val="single" w:sz="8" w:space="0" w:color="auto"/>
            </w:tcBorders>
            <w:shd w:val="clear" w:color="auto" w:fill="auto"/>
            <w:vAlign w:val="center"/>
            <w:hideMark/>
          </w:tcPr>
          <w:p w:rsidR="00DC09FB" w:rsidRPr="008C0619" w:rsidRDefault="00DC09FB" w:rsidP="00DE617D">
            <w:pPr>
              <w:spacing w:after="0" w:line="240" w:lineRule="auto"/>
              <w:jc w:val="center"/>
              <w:rPr>
                <w:rFonts w:ascii="Bookman Old Style" w:hAnsi="Bookman Old Style" w:cs="Arial"/>
                <w:sz w:val="24"/>
                <w:szCs w:val="24"/>
              </w:rPr>
            </w:pPr>
            <w:r w:rsidRPr="008C0619">
              <w:rPr>
                <w:rFonts w:ascii="Bookman Old Style" w:hAnsi="Bookman Old Style" w:cs="Arial"/>
                <w:sz w:val="24"/>
                <w:szCs w:val="24"/>
              </w:rPr>
              <w:t> </w:t>
            </w:r>
          </w:p>
        </w:tc>
      </w:tr>
    </w:tbl>
    <w:p w:rsidR="00DC09FB" w:rsidRDefault="00DC09FB" w:rsidP="00DC09FB">
      <w:pPr>
        <w:spacing w:after="0" w:line="480" w:lineRule="auto"/>
        <w:ind w:left="1440"/>
        <w:rPr>
          <w:rFonts w:ascii="Bookman Old Style" w:hAnsi="Bookman Old Style"/>
          <w:b/>
          <w:bCs/>
          <w:sz w:val="28"/>
          <w:szCs w:val="28"/>
        </w:rPr>
      </w:pPr>
    </w:p>
    <w:p w:rsidR="00DC09FB" w:rsidRPr="00F6632E" w:rsidRDefault="00DC09FB" w:rsidP="00DC09FB">
      <w:pPr>
        <w:spacing w:after="0" w:line="480" w:lineRule="auto"/>
        <w:ind w:left="1440"/>
        <w:rPr>
          <w:rFonts w:ascii="Bookman Old Style" w:hAnsi="Bookman Old Style"/>
          <w:sz w:val="28"/>
          <w:szCs w:val="28"/>
        </w:rPr>
      </w:pPr>
      <w:r w:rsidRPr="00F6632E">
        <w:rPr>
          <w:rFonts w:ascii="Bookman Old Style" w:hAnsi="Bookman Old Style"/>
          <w:b/>
          <w:bCs/>
          <w:sz w:val="28"/>
          <w:szCs w:val="28"/>
        </w:rPr>
        <w:t xml:space="preserve">PERFORMA FOR FIRST LISTING </w:t>
      </w:r>
    </w:p>
    <w:p w:rsidR="00DC09FB" w:rsidRPr="00F6632E" w:rsidRDefault="00DC09FB" w:rsidP="00DC09FB">
      <w:pPr>
        <w:spacing w:after="0" w:line="480" w:lineRule="auto"/>
        <w:ind w:left="1440" w:firstLine="720"/>
        <w:jc w:val="both"/>
        <w:rPr>
          <w:rFonts w:ascii="Bookman Old Style" w:hAnsi="Bookman Old Style"/>
          <w:sz w:val="28"/>
          <w:szCs w:val="28"/>
        </w:rPr>
      </w:pP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t xml:space="preserve">Section: </w:t>
      </w:r>
      <w:r w:rsidRPr="00F6632E">
        <w:rPr>
          <w:rFonts w:ascii="Bookman Old Style" w:hAnsi="Bookman Old Style"/>
          <w:b/>
          <w:bCs/>
          <w:sz w:val="28"/>
          <w:szCs w:val="28"/>
        </w:rPr>
        <w:t>PIL</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The case pertains to (Please tick / check the correct box):</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Central Act: Constitution of India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Pr>
          <w:rFonts w:ascii="Bookman Old Style" w:hAnsi="Bookman Old Style"/>
          <w:sz w:val="28"/>
          <w:szCs w:val="28"/>
        </w:rPr>
        <w:t>Section: Article 21</w:t>
      </w:r>
      <w:r w:rsidRPr="00F6632E">
        <w:rPr>
          <w:rFonts w:ascii="Bookman Old Style" w:hAnsi="Bookman Old Style"/>
          <w:sz w:val="28"/>
          <w:szCs w:val="28"/>
        </w:rPr>
        <w:t xml:space="preserve"> </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Central Rule: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Rule No: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lastRenderedPageBreak/>
        <w:t>State Act: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Section: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State Rule: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Rule No: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Impugned Interim Order: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Impugned Final Order / Decree: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High Court: N/A</w:t>
      </w:r>
    </w:p>
    <w:p w:rsidR="00DC09FB" w:rsidRPr="00F6632E" w:rsidRDefault="00DC09FB" w:rsidP="00DC09FB">
      <w:pPr>
        <w:pStyle w:val="ListParagraph"/>
        <w:numPr>
          <w:ilvl w:val="0"/>
          <w:numId w:val="18"/>
        </w:numPr>
        <w:spacing w:after="0" w:line="480" w:lineRule="auto"/>
        <w:jc w:val="both"/>
        <w:rPr>
          <w:rFonts w:ascii="Bookman Old Style" w:hAnsi="Bookman Old Style"/>
          <w:sz w:val="28"/>
          <w:szCs w:val="28"/>
        </w:rPr>
      </w:pPr>
      <w:r w:rsidRPr="00F6632E">
        <w:rPr>
          <w:rFonts w:ascii="Bookman Old Style" w:hAnsi="Bookman Old Style"/>
          <w:sz w:val="28"/>
          <w:szCs w:val="28"/>
        </w:rPr>
        <w:t>Name of Judges: N/A</w:t>
      </w:r>
    </w:p>
    <w:p w:rsidR="00DC09FB" w:rsidRPr="00F6632E" w:rsidRDefault="00DC09FB" w:rsidP="00DC09FB">
      <w:pPr>
        <w:pStyle w:val="ListParagraph"/>
        <w:numPr>
          <w:ilvl w:val="0"/>
          <w:numId w:val="18"/>
        </w:numPr>
        <w:pBdr>
          <w:bottom w:val="single" w:sz="6" w:space="1" w:color="auto"/>
        </w:pBdr>
        <w:spacing w:after="0" w:line="480" w:lineRule="auto"/>
        <w:jc w:val="both"/>
        <w:rPr>
          <w:rFonts w:ascii="Bookman Old Style" w:hAnsi="Bookman Old Style"/>
          <w:sz w:val="28"/>
          <w:szCs w:val="28"/>
        </w:rPr>
      </w:pPr>
      <w:r w:rsidRPr="00F6632E">
        <w:rPr>
          <w:rFonts w:ascii="Bookman Old Style" w:hAnsi="Bookman Old Style"/>
          <w:sz w:val="28"/>
          <w:szCs w:val="28"/>
        </w:rPr>
        <w:t>Tribunal / Authority Name : N/A</w:t>
      </w:r>
    </w:p>
    <w:p w:rsidR="00DC09FB" w:rsidRPr="00F6632E" w:rsidRDefault="00DC09FB" w:rsidP="00DC09FB">
      <w:pPr>
        <w:pStyle w:val="ListParagraph"/>
        <w:numPr>
          <w:ilvl w:val="0"/>
          <w:numId w:val="19"/>
        </w:num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Nature of Matter: Civil </w:t>
      </w:r>
    </w:p>
    <w:p w:rsidR="00DC09FB" w:rsidRPr="00F6632E" w:rsidRDefault="00DC09FB" w:rsidP="00DC09FB">
      <w:pPr>
        <w:pStyle w:val="ListParagraph"/>
        <w:numPr>
          <w:ilvl w:val="0"/>
          <w:numId w:val="19"/>
        </w:numPr>
        <w:spacing w:after="0" w:line="480" w:lineRule="auto"/>
        <w:jc w:val="both"/>
        <w:rPr>
          <w:rFonts w:ascii="Bookman Old Style" w:hAnsi="Bookman Old Style"/>
          <w:sz w:val="28"/>
          <w:szCs w:val="28"/>
        </w:rPr>
      </w:pPr>
      <w:r w:rsidRPr="00F6632E">
        <w:rPr>
          <w:rFonts w:ascii="Bookman Old Style" w:hAnsi="Bookman Old Style"/>
          <w:sz w:val="28"/>
          <w:szCs w:val="28"/>
        </w:rPr>
        <w:t>(a</w:t>
      </w:r>
      <w:r>
        <w:rPr>
          <w:rFonts w:ascii="Bookman Old Style" w:hAnsi="Bookman Old Style"/>
          <w:sz w:val="28"/>
          <w:szCs w:val="28"/>
        </w:rPr>
        <w:t xml:space="preserve">) Petitioner / Appellant : </w:t>
      </w:r>
      <w:proofErr w:type="spellStart"/>
      <w:r>
        <w:rPr>
          <w:rFonts w:ascii="Bookman Old Style" w:hAnsi="Bookman Old Style"/>
          <w:sz w:val="28"/>
          <w:szCs w:val="28"/>
        </w:rPr>
        <w:t>Bhartiya</w:t>
      </w:r>
      <w:proofErr w:type="spellEnd"/>
      <w:r>
        <w:rPr>
          <w:rFonts w:ascii="Bookman Old Style" w:hAnsi="Bookman Old Style"/>
          <w:sz w:val="28"/>
          <w:szCs w:val="28"/>
        </w:rPr>
        <w:t xml:space="preserve"> </w:t>
      </w:r>
      <w:proofErr w:type="spellStart"/>
      <w:r>
        <w:rPr>
          <w:rFonts w:ascii="Bookman Old Style" w:hAnsi="Bookman Old Style"/>
          <w:sz w:val="28"/>
          <w:szCs w:val="28"/>
        </w:rPr>
        <w:t>Matdata</w:t>
      </w:r>
      <w:proofErr w:type="spellEnd"/>
      <w:r>
        <w:rPr>
          <w:rFonts w:ascii="Bookman Old Style" w:hAnsi="Bookman Old Style"/>
          <w:sz w:val="28"/>
          <w:szCs w:val="28"/>
        </w:rPr>
        <w:t xml:space="preserve"> </w:t>
      </w:r>
      <w:proofErr w:type="spellStart"/>
      <w:r>
        <w:rPr>
          <w:rFonts w:ascii="Bookman Old Style" w:hAnsi="Bookman Old Style"/>
          <w:sz w:val="28"/>
          <w:szCs w:val="28"/>
        </w:rPr>
        <w:t>Sang</w:t>
      </w:r>
      <w:r w:rsidRPr="00F6632E">
        <w:rPr>
          <w:rFonts w:ascii="Bookman Old Style" w:hAnsi="Bookman Old Style"/>
          <w:sz w:val="28"/>
          <w:szCs w:val="28"/>
        </w:rPr>
        <w:t>than</w:t>
      </w:r>
      <w:proofErr w:type="spellEnd"/>
    </w:p>
    <w:p w:rsidR="00DC09FB" w:rsidRPr="00F6632E" w:rsidRDefault="00DC09FB" w:rsidP="00DC09FB">
      <w:pPr>
        <w:pStyle w:val="ListParagraph"/>
        <w:spacing w:after="0" w:line="480" w:lineRule="auto"/>
        <w:jc w:val="both"/>
        <w:rPr>
          <w:rFonts w:ascii="Bookman Old Style" w:hAnsi="Bookman Old Style"/>
          <w:sz w:val="28"/>
          <w:szCs w:val="28"/>
        </w:rPr>
      </w:pPr>
      <w:r w:rsidRPr="00F6632E">
        <w:rPr>
          <w:rFonts w:ascii="Bookman Old Style" w:hAnsi="Bookman Old Style"/>
          <w:sz w:val="28"/>
          <w:szCs w:val="28"/>
        </w:rPr>
        <w:t>(b) Email ID: bharatiyamatdata@gmail.com</w:t>
      </w:r>
    </w:p>
    <w:p w:rsidR="00DC09FB" w:rsidRPr="00F6632E" w:rsidRDefault="00DC09FB" w:rsidP="00DC09FB">
      <w:pPr>
        <w:pStyle w:val="ListParagraph"/>
        <w:spacing w:after="0" w:line="480" w:lineRule="auto"/>
        <w:jc w:val="both"/>
        <w:rPr>
          <w:rFonts w:ascii="Bookman Old Style" w:hAnsi="Bookman Old Style"/>
          <w:sz w:val="28"/>
          <w:szCs w:val="28"/>
        </w:rPr>
      </w:pPr>
      <w:r w:rsidRPr="00F6632E">
        <w:rPr>
          <w:rFonts w:ascii="Bookman Old Style" w:hAnsi="Bookman Old Style"/>
          <w:sz w:val="28"/>
          <w:szCs w:val="28"/>
        </w:rPr>
        <w:t xml:space="preserve">(c) Phone No: 9968357171, </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3. (a) Respondent: Union of India and </w:t>
      </w:r>
      <w:r>
        <w:rPr>
          <w:rFonts w:ascii="Bookman Old Style" w:hAnsi="Bookman Old Style"/>
          <w:sz w:val="28"/>
          <w:szCs w:val="28"/>
        </w:rPr>
        <w:t>another</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 xml:space="preserve"> (b) Email ID: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 xml:space="preserve"> (c) Phone No: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4. (a) Main Category: 08 PIL Matters</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 xml:space="preserve"> (b) Sub Category: 0812  Others </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5. Not to be listed before: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6. Si</w:t>
      </w:r>
      <w:r>
        <w:rPr>
          <w:rFonts w:ascii="Bookman Old Style" w:hAnsi="Bookman Old Style"/>
          <w:sz w:val="28"/>
          <w:szCs w:val="28"/>
        </w:rPr>
        <w:t>milar / Pending matter: WP(C) 684</w:t>
      </w:r>
      <w:r w:rsidR="00B038A8">
        <w:rPr>
          <w:rFonts w:ascii="Bookman Old Style" w:hAnsi="Bookman Old Style"/>
          <w:sz w:val="28"/>
          <w:szCs w:val="28"/>
        </w:rPr>
        <w:t>/2016</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7. Criminal Matters:</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(a) Whether accused / convicted has surrendered: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(b) FIR / Complaint No: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(c) Police Station: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(d) Sentence Awarded: N/A</w:t>
      </w:r>
    </w:p>
    <w:p w:rsidR="00DC09FB" w:rsidRPr="00F6632E" w:rsidRDefault="00DC09FB" w:rsidP="00DC09FB">
      <w:pPr>
        <w:spacing w:after="0" w:line="480" w:lineRule="auto"/>
        <w:ind w:left="720"/>
        <w:jc w:val="both"/>
        <w:rPr>
          <w:rFonts w:ascii="Bookman Old Style" w:hAnsi="Bookman Old Style"/>
          <w:sz w:val="28"/>
          <w:szCs w:val="28"/>
        </w:rPr>
      </w:pPr>
      <w:r w:rsidRPr="00F6632E">
        <w:rPr>
          <w:rFonts w:ascii="Bookman Old Style" w:hAnsi="Bookman Old Style"/>
          <w:sz w:val="28"/>
          <w:szCs w:val="28"/>
        </w:rPr>
        <w:t>(e) Period of Sentence Undergone including period of detention/custody under gone: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lastRenderedPageBreak/>
        <w:t xml:space="preserve">      8. Land Acquisition Matters:</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(a) Date of Section 4 Notification: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(b) Date of Section 6 Notification: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ab/>
        <w:t>(c) Date of Section 17 Notification</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9. Tax Matters: State the Tax Effect: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10. Special Category: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11. Vehicle No in case of motor accident claim matters): N/A</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12. Decided Cases with Citation: N/A</w:t>
      </w:r>
    </w:p>
    <w:p w:rsidR="00DC09FB" w:rsidRPr="00F6632E" w:rsidRDefault="00DC09FB" w:rsidP="00DC09FB">
      <w:pPr>
        <w:spacing w:after="0" w:line="480" w:lineRule="auto"/>
        <w:jc w:val="both"/>
        <w:rPr>
          <w:rFonts w:ascii="Bookman Old Style" w:hAnsi="Bookman Old Style"/>
          <w:sz w:val="28"/>
          <w:szCs w:val="28"/>
        </w:rPr>
      </w:pPr>
      <w:r>
        <w:rPr>
          <w:rFonts w:ascii="Bookman Old Style" w:hAnsi="Bookman Old Style"/>
          <w:sz w:val="28"/>
          <w:szCs w:val="28"/>
        </w:rPr>
        <w:t xml:space="preserve">   Date: 19</w:t>
      </w:r>
      <w:r w:rsidRPr="00F6632E">
        <w:rPr>
          <w:rFonts w:ascii="Bookman Old Style" w:hAnsi="Bookman Old Style"/>
          <w:sz w:val="28"/>
          <w:szCs w:val="28"/>
        </w:rPr>
        <w:t>.06.2018</w:t>
      </w:r>
    </w:p>
    <w:p w:rsidR="00DC09FB" w:rsidRPr="00F6632E" w:rsidRDefault="00DC09FB" w:rsidP="00DC09FB">
      <w:pPr>
        <w:spacing w:after="0" w:line="480" w:lineRule="auto"/>
        <w:jc w:val="both"/>
        <w:rPr>
          <w:rFonts w:ascii="Bookman Old Style" w:hAnsi="Bookman Old Style"/>
          <w:sz w:val="28"/>
          <w:szCs w:val="28"/>
        </w:rPr>
      </w:pPr>
      <w:r w:rsidRPr="00F6632E">
        <w:rPr>
          <w:rFonts w:ascii="Bookman Old Style" w:hAnsi="Bookman Old Style"/>
          <w:sz w:val="28"/>
          <w:szCs w:val="28"/>
        </w:rPr>
        <w:t xml:space="preserve">  </w:t>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t xml:space="preserve">    </w:t>
      </w:r>
    </w:p>
    <w:p w:rsidR="00DC09FB" w:rsidRPr="00F6632E" w:rsidRDefault="00DC09FB" w:rsidP="00DC09FB">
      <w:pPr>
        <w:spacing w:after="0" w:line="480" w:lineRule="auto"/>
        <w:ind w:left="3600"/>
        <w:jc w:val="both"/>
        <w:rPr>
          <w:rFonts w:ascii="Bookman Old Style" w:hAnsi="Bookman Old Style"/>
          <w:b/>
          <w:bCs/>
          <w:sz w:val="28"/>
          <w:szCs w:val="28"/>
        </w:rPr>
      </w:pPr>
      <w:r>
        <w:rPr>
          <w:rFonts w:ascii="Bookman Old Style" w:hAnsi="Bookman Old Style"/>
          <w:b/>
          <w:bCs/>
          <w:sz w:val="28"/>
          <w:szCs w:val="28"/>
        </w:rPr>
        <w:t xml:space="preserve">    </w:t>
      </w:r>
      <w:r w:rsidRPr="00F6632E">
        <w:rPr>
          <w:rFonts w:ascii="Bookman Old Style" w:hAnsi="Bookman Old Style"/>
          <w:b/>
          <w:bCs/>
          <w:sz w:val="28"/>
          <w:szCs w:val="28"/>
        </w:rPr>
        <w:t>ADVOCATE FOR PETITIONER</w:t>
      </w:r>
    </w:p>
    <w:p w:rsidR="00DC09FB" w:rsidRPr="00F6632E" w:rsidRDefault="00DC09FB" w:rsidP="00DC09FB">
      <w:pPr>
        <w:spacing w:after="0" w:line="480" w:lineRule="auto"/>
        <w:jc w:val="both"/>
        <w:rPr>
          <w:rFonts w:ascii="Bookman Old Style" w:hAnsi="Bookman Old Style"/>
          <w:sz w:val="28"/>
          <w:szCs w:val="28"/>
        </w:rPr>
      </w:pPr>
    </w:p>
    <w:p w:rsidR="00DC09FB" w:rsidRPr="00F6632E" w:rsidRDefault="00DC09FB" w:rsidP="00DC09FB">
      <w:pPr>
        <w:spacing w:after="0" w:line="480" w:lineRule="auto"/>
        <w:ind w:left="3600" w:firstLine="720"/>
        <w:jc w:val="both"/>
        <w:rPr>
          <w:rFonts w:ascii="Bookman Old Style" w:hAnsi="Bookman Old Style"/>
          <w:sz w:val="28"/>
          <w:szCs w:val="28"/>
        </w:rPr>
      </w:pPr>
      <w:r w:rsidRPr="00F6632E">
        <w:rPr>
          <w:rFonts w:ascii="Bookman Old Style" w:hAnsi="Bookman Old Style"/>
          <w:sz w:val="28"/>
          <w:szCs w:val="28"/>
        </w:rPr>
        <w:t>(</w:t>
      </w:r>
      <w:r w:rsidRPr="00F6632E">
        <w:rPr>
          <w:rFonts w:ascii="Bookman Old Style" w:hAnsi="Bookman Old Style"/>
          <w:b/>
          <w:bCs/>
          <w:sz w:val="28"/>
          <w:szCs w:val="28"/>
        </w:rPr>
        <w:t>ASHWANI KUMAR DUBEY</w:t>
      </w:r>
      <w:r w:rsidRPr="00F6632E">
        <w:rPr>
          <w:rFonts w:ascii="Bookman Old Style" w:hAnsi="Bookman Old Style"/>
          <w:sz w:val="28"/>
          <w:szCs w:val="28"/>
        </w:rPr>
        <w:t>)</w:t>
      </w:r>
    </w:p>
    <w:p w:rsidR="00DC09FB" w:rsidRPr="00F6632E" w:rsidRDefault="00DC09FB" w:rsidP="00DC09FB">
      <w:pPr>
        <w:spacing w:after="0" w:line="480" w:lineRule="auto"/>
        <w:ind w:left="4320"/>
        <w:jc w:val="both"/>
        <w:rPr>
          <w:rFonts w:ascii="Bookman Old Style" w:hAnsi="Bookman Old Style"/>
          <w:sz w:val="28"/>
          <w:szCs w:val="28"/>
        </w:rPr>
      </w:pPr>
      <w:r w:rsidRPr="00F6632E">
        <w:rPr>
          <w:rFonts w:ascii="Bookman Old Style" w:hAnsi="Bookman Old Style"/>
          <w:sz w:val="28"/>
          <w:szCs w:val="28"/>
        </w:rPr>
        <w:t xml:space="preserve">     Advocate-on-Record </w:t>
      </w:r>
    </w:p>
    <w:p w:rsidR="00DC09FB" w:rsidRPr="00F6632E" w:rsidRDefault="00DC09FB" w:rsidP="00DC09FB">
      <w:pPr>
        <w:spacing w:after="0" w:line="480" w:lineRule="auto"/>
        <w:ind w:left="4320"/>
        <w:jc w:val="both"/>
        <w:rPr>
          <w:rFonts w:ascii="Bookman Old Style" w:hAnsi="Bookman Old Style"/>
          <w:sz w:val="28"/>
          <w:szCs w:val="28"/>
        </w:rPr>
      </w:pPr>
      <w:r w:rsidRPr="00F6632E">
        <w:rPr>
          <w:rFonts w:ascii="Bookman Old Style" w:hAnsi="Bookman Old Style"/>
          <w:sz w:val="28"/>
          <w:szCs w:val="28"/>
        </w:rPr>
        <w:t>Registration Code No-1797</w:t>
      </w:r>
    </w:p>
    <w:p w:rsidR="00DC09FB" w:rsidRPr="00F6632E" w:rsidRDefault="00DC09FB" w:rsidP="00DC09FB">
      <w:pPr>
        <w:spacing w:after="0" w:line="480" w:lineRule="auto"/>
        <w:ind w:left="3600" w:firstLine="720"/>
        <w:jc w:val="both"/>
        <w:rPr>
          <w:rFonts w:ascii="Bookman Old Style" w:hAnsi="Bookman Old Style" w:cs="Tahoma"/>
          <w:sz w:val="28"/>
          <w:szCs w:val="28"/>
        </w:rPr>
      </w:pPr>
      <w:hyperlink r:id="rId12" w:history="1">
        <w:r w:rsidRPr="00F6632E">
          <w:rPr>
            <w:rFonts w:ascii="Bookman Old Style" w:hAnsi="Bookman Old Style" w:cs="Tahoma"/>
            <w:sz w:val="28"/>
            <w:szCs w:val="28"/>
          </w:rPr>
          <w:t xml:space="preserve">ashwanik.advocate@gmail.com </w:t>
        </w:r>
      </w:hyperlink>
    </w:p>
    <w:p w:rsidR="00DC09FB" w:rsidRDefault="00DC09FB" w:rsidP="00DC09FB">
      <w:pPr>
        <w:spacing w:after="0" w:line="480" w:lineRule="auto"/>
        <w:jc w:val="both"/>
        <w:rPr>
          <w:rFonts w:ascii="Bookman Old Style" w:hAnsi="Bookman Old Style" w:cs="Tahoma"/>
          <w:sz w:val="28"/>
          <w:szCs w:val="28"/>
        </w:rPr>
      </w:pP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r>
      <w:r w:rsidRPr="00F6632E">
        <w:rPr>
          <w:rFonts w:ascii="Bookman Old Style" w:hAnsi="Bookman Old Style"/>
          <w:sz w:val="28"/>
          <w:szCs w:val="28"/>
        </w:rPr>
        <w:tab/>
        <w:t>011-</w:t>
      </w:r>
      <w:r w:rsidRPr="00F6632E">
        <w:rPr>
          <w:rFonts w:ascii="Bookman Old Style" w:hAnsi="Bookman Old Style" w:cs="Tahoma"/>
          <w:sz w:val="28"/>
          <w:szCs w:val="28"/>
        </w:rPr>
        <w:t>45118563,</w:t>
      </w:r>
      <w:r w:rsidRPr="00F6632E">
        <w:rPr>
          <w:rFonts w:ascii="Bookman Old Style" w:hAnsi="Bookman Old Style"/>
          <w:sz w:val="28"/>
          <w:szCs w:val="28"/>
        </w:rPr>
        <w:t xml:space="preserve"> </w:t>
      </w:r>
      <w:r w:rsidRPr="00F6632E">
        <w:rPr>
          <w:rFonts w:ascii="Bookman Old Style" w:hAnsi="Bookman Old Style" w:cs="Tahoma"/>
          <w:sz w:val="28"/>
          <w:szCs w:val="28"/>
        </w:rPr>
        <w:t>9818685007</w:t>
      </w:r>
    </w:p>
    <w:p w:rsidR="00DC09FB" w:rsidRPr="00F6632E" w:rsidRDefault="00DC09FB" w:rsidP="00DC09FB">
      <w:pPr>
        <w:spacing w:after="0"/>
        <w:ind w:left="6480" w:firstLine="720"/>
        <w:jc w:val="both"/>
        <w:rPr>
          <w:rFonts w:ascii="Bookman Old Style" w:hAnsi="Bookman Old Style"/>
          <w:sz w:val="24"/>
          <w:szCs w:val="24"/>
        </w:rPr>
      </w:pPr>
    </w:p>
    <w:p w:rsidR="00DC09FB" w:rsidRDefault="00DC09FB" w:rsidP="00DC09FB">
      <w:pPr>
        <w:spacing w:after="0" w:line="360" w:lineRule="auto"/>
        <w:ind w:left="2880" w:firstLine="720"/>
        <w:jc w:val="both"/>
        <w:rPr>
          <w:rFonts w:ascii="Bookman Old Style" w:hAnsi="Bookman Old Style"/>
          <w:b/>
          <w:bCs/>
          <w:sz w:val="24"/>
          <w:szCs w:val="24"/>
        </w:rPr>
      </w:pPr>
    </w:p>
    <w:p w:rsidR="00D217B6" w:rsidRPr="00DC09FB" w:rsidRDefault="00825EC3" w:rsidP="004776E9">
      <w:pPr>
        <w:pStyle w:val="ListParagraph"/>
        <w:spacing w:after="0" w:line="360" w:lineRule="auto"/>
        <w:ind w:left="0"/>
        <w:jc w:val="both"/>
        <w:rPr>
          <w:rFonts w:ascii="Bookman Old Style" w:hAnsi="Bookman Old Style"/>
          <w:b/>
          <w:bCs/>
          <w:sz w:val="28"/>
          <w:szCs w:val="28"/>
        </w:rPr>
      </w:pPr>
      <w:r w:rsidRPr="004776E9">
        <w:rPr>
          <w:rFonts w:ascii="Bookman Old Style" w:hAnsi="Bookman Old Style"/>
          <w:sz w:val="28"/>
          <w:szCs w:val="28"/>
        </w:rPr>
        <w:t xml:space="preserve">    </w:t>
      </w:r>
      <w:r w:rsidR="00DC09FB">
        <w:rPr>
          <w:rFonts w:ascii="Bookman Old Style" w:hAnsi="Bookman Old Style"/>
          <w:sz w:val="28"/>
          <w:szCs w:val="28"/>
        </w:rPr>
        <w:tab/>
      </w:r>
      <w:r w:rsidR="00DC09FB">
        <w:rPr>
          <w:rFonts w:ascii="Bookman Old Style" w:hAnsi="Bookman Old Style"/>
          <w:sz w:val="28"/>
          <w:szCs w:val="28"/>
        </w:rPr>
        <w:tab/>
      </w:r>
      <w:r w:rsidR="00DC09FB">
        <w:rPr>
          <w:rFonts w:ascii="Bookman Old Style" w:hAnsi="Bookman Old Style"/>
          <w:sz w:val="28"/>
          <w:szCs w:val="28"/>
        </w:rPr>
        <w:tab/>
      </w:r>
      <w:r w:rsidR="00DC09FB">
        <w:rPr>
          <w:rFonts w:ascii="Bookman Old Style" w:hAnsi="Bookman Old Style"/>
          <w:sz w:val="28"/>
          <w:szCs w:val="28"/>
        </w:rPr>
        <w:tab/>
      </w:r>
      <w:r w:rsidR="00DC09FB" w:rsidRPr="00DC09FB">
        <w:rPr>
          <w:rFonts w:ascii="Bookman Old Style" w:hAnsi="Bookman Old Style"/>
          <w:b/>
          <w:bCs/>
          <w:sz w:val="28"/>
          <w:szCs w:val="28"/>
        </w:rPr>
        <w:t>SYNOPSIS</w:t>
      </w:r>
    </w:p>
    <w:p w:rsidR="00DC09FB" w:rsidRDefault="00DC09FB" w:rsidP="00DC09FB">
      <w:pPr>
        <w:spacing w:after="0" w:line="480" w:lineRule="auto"/>
        <w:jc w:val="both"/>
        <w:rPr>
          <w:rFonts w:ascii="Bookman Old Style" w:hAnsi="Bookman Old Style"/>
          <w:i/>
          <w:iCs/>
          <w:sz w:val="28"/>
          <w:szCs w:val="28"/>
        </w:rPr>
      </w:pPr>
      <w:r w:rsidRPr="00E06EB8">
        <w:rPr>
          <w:rFonts w:ascii="Bookman Old Style" w:hAnsi="Bookman Old Style"/>
          <w:sz w:val="28"/>
          <w:szCs w:val="28"/>
        </w:rPr>
        <w:t xml:space="preserve">Mahatma Gandhi </w:t>
      </w:r>
      <w:r>
        <w:rPr>
          <w:rFonts w:ascii="Bookman Old Style" w:hAnsi="Bookman Old Style"/>
          <w:sz w:val="28"/>
          <w:szCs w:val="28"/>
        </w:rPr>
        <w:t xml:space="preserve">said – </w:t>
      </w:r>
      <w:r w:rsidRPr="00DC09FB">
        <w:rPr>
          <w:rFonts w:ascii="Bookman Old Style" w:hAnsi="Bookman Old Style"/>
          <w:i/>
          <w:iCs/>
          <w:sz w:val="28"/>
          <w:szCs w:val="28"/>
        </w:rPr>
        <w:t xml:space="preserve">“A customer is the most important visitor on our premises. He is not dependent on us; we are dependent on him. He is not an interruption on our work; he is the purpose of it. He is not an outsider on our business; he is part of it. We are not doing him a </w:t>
      </w:r>
      <w:proofErr w:type="spellStart"/>
      <w:r w:rsidRPr="00DC09FB">
        <w:rPr>
          <w:rFonts w:ascii="Bookman Old Style" w:hAnsi="Bookman Old Style"/>
          <w:i/>
          <w:iCs/>
          <w:sz w:val="28"/>
          <w:szCs w:val="28"/>
        </w:rPr>
        <w:t>favour</w:t>
      </w:r>
      <w:proofErr w:type="spellEnd"/>
      <w:r w:rsidRPr="00DC09FB">
        <w:rPr>
          <w:rFonts w:ascii="Bookman Old Style" w:hAnsi="Bookman Old Style"/>
          <w:i/>
          <w:iCs/>
          <w:sz w:val="28"/>
          <w:szCs w:val="28"/>
        </w:rPr>
        <w:t xml:space="preserve"> by serving him; he is doing a </w:t>
      </w:r>
      <w:proofErr w:type="spellStart"/>
      <w:r w:rsidRPr="00DC09FB">
        <w:rPr>
          <w:rFonts w:ascii="Bookman Old Style" w:hAnsi="Bookman Old Style"/>
          <w:i/>
          <w:iCs/>
          <w:sz w:val="28"/>
          <w:szCs w:val="28"/>
        </w:rPr>
        <w:t>favour</w:t>
      </w:r>
      <w:proofErr w:type="spellEnd"/>
      <w:r w:rsidRPr="00DC09FB">
        <w:rPr>
          <w:rFonts w:ascii="Bookman Old Style" w:hAnsi="Bookman Old Style"/>
          <w:i/>
          <w:iCs/>
          <w:sz w:val="28"/>
          <w:szCs w:val="28"/>
        </w:rPr>
        <w:t xml:space="preserve"> by giving us an opportunity to do so.”</w:t>
      </w:r>
    </w:p>
    <w:p w:rsidR="00DC09FB" w:rsidRDefault="00DC09FB" w:rsidP="00DC09FB">
      <w:pPr>
        <w:spacing w:after="0" w:line="480" w:lineRule="auto"/>
        <w:ind w:firstLine="720"/>
        <w:jc w:val="both"/>
        <w:rPr>
          <w:rFonts w:ascii="Bookman Old Style" w:hAnsi="Bookman Old Style"/>
          <w:i/>
          <w:iCs/>
          <w:sz w:val="28"/>
          <w:szCs w:val="28"/>
        </w:rPr>
      </w:pPr>
      <w:r w:rsidRPr="00E06EB8">
        <w:rPr>
          <w:rFonts w:ascii="Bookman Old Style" w:hAnsi="Bookman Old Style"/>
          <w:sz w:val="28"/>
          <w:szCs w:val="28"/>
        </w:rPr>
        <w:t xml:space="preserve">Good Governance means Transparency, Accountability and Citizen Friendliness. Good Governance is the Technology </w:t>
      </w:r>
      <w:r w:rsidRPr="00E06EB8">
        <w:rPr>
          <w:rFonts w:ascii="Bookman Old Style" w:hAnsi="Bookman Old Style"/>
          <w:sz w:val="28"/>
          <w:szCs w:val="28"/>
        </w:rPr>
        <w:lastRenderedPageBreak/>
        <w:t>and Citizen’s Charter is the Tool. It has been recognized world over that good governance is essential for sustainable development, both economic and social. The three essential aspects emphasized in good governance are transparency, accountability and responsiveness of the administration. "Citizen's Charters" initiative is a response to the quest for solving the problems which a citizen encounters, day in and day out, while dealing with the organizations providing public services. The concept of Citizen's Charter enshrines the trust between the service provider and its users. The concept was first articulat</w:t>
      </w:r>
      <w:r>
        <w:rPr>
          <w:rFonts w:ascii="Bookman Old Style" w:hAnsi="Bookman Old Style"/>
          <w:sz w:val="28"/>
          <w:szCs w:val="28"/>
        </w:rPr>
        <w:t>ed and implemented in the UK</w:t>
      </w:r>
      <w:r w:rsidRPr="00E06EB8">
        <w:rPr>
          <w:rFonts w:ascii="Bookman Old Style" w:hAnsi="Bookman Old Style"/>
          <w:sz w:val="28"/>
          <w:szCs w:val="28"/>
        </w:rPr>
        <w:t xml:space="preserve"> by Conservative Government of John Major in 1991 as a National </w:t>
      </w:r>
      <w:proofErr w:type="spellStart"/>
      <w:r w:rsidRPr="00E06EB8">
        <w:rPr>
          <w:rFonts w:ascii="Bookman Old Style" w:hAnsi="Bookman Old Style"/>
          <w:sz w:val="28"/>
          <w:szCs w:val="28"/>
        </w:rPr>
        <w:t>Programme</w:t>
      </w:r>
      <w:proofErr w:type="spellEnd"/>
      <w:r w:rsidRPr="00E06EB8">
        <w:rPr>
          <w:rFonts w:ascii="Bookman Old Style" w:hAnsi="Bookman Old Style"/>
          <w:sz w:val="28"/>
          <w:szCs w:val="28"/>
        </w:rPr>
        <w:t xml:space="preserve"> with a simple aim: to continuously improve the quality of public services for the people of the country so that these services respond to the needs and wishes of the users. The </w:t>
      </w:r>
      <w:proofErr w:type="spellStart"/>
      <w:r w:rsidRPr="00E06EB8">
        <w:rPr>
          <w:rFonts w:ascii="Bookman Old Style" w:hAnsi="Bookman Old Style"/>
          <w:sz w:val="28"/>
          <w:szCs w:val="28"/>
        </w:rPr>
        <w:t>programm</w:t>
      </w:r>
      <w:r>
        <w:rPr>
          <w:rFonts w:ascii="Bookman Old Style" w:hAnsi="Bookman Old Style"/>
          <w:sz w:val="28"/>
          <w:szCs w:val="28"/>
        </w:rPr>
        <w:t>e</w:t>
      </w:r>
      <w:proofErr w:type="spellEnd"/>
      <w:r>
        <w:rPr>
          <w:rFonts w:ascii="Bookman Old Style" w:hAnsi="Bookman Old Style"/>
          <w:sz w:val="28"/>
          <w:szCs w:val="28"/>
        </w:rPr>
        <w:t xml:space="preserve"> was re-launched in 1998 by</w:t>
      </w:r>
      <w:r w:rsidRPr="00E06EB8">
        <w:rPr>
          <w:rFonts w:ascii="Bookman Old Style" w:hAnsi="Bookman Old Style"/>
          <w:sz w:val="28"/>
          <w:szCs w:val="28"/>
        </w:rPr>
        <w:t xml:space="preserve"> </w:t>
      </w:r>
      <w:proofErr w:type="spellStart"/>
      <w:r w:rsidRPr="00E06EB8">
        <w:rPr>
          <w:rFonts w:ascii="Bookman Old Style" w:hAnsi="Bookman Old Style"/>
          <w:sz w:val="28"/>
          <w:szCs w:val="28"/>
        </w:rPr>
        <w:t>Labour</w:t>
      </w:r>
      <w:proofErr w:type="spellEnd"/>
      <w:r>
        <w:rPr>
          <w:rFonts w:ascii="Bookman Old Style" w:hAnsi="Bookman Old Style"/>
          <w:sz w:val="28"/>
          <w:szCs w:val="28"/>
        </w:rPr>
        <w:t xml:space="preserve"> </w:t>
      </w:r>
      <w:r w:rsidRPr="00E06EB8">
        <w:rPr>
          <w:rFonts w:ascii="Bookman Old Style" w:hAnsi="Bookman Old Style"/>
          <w:sz w:val="28"/>
          <w:szCs w:val="28"/>
        </w:rPr>
        <w:t>Government of Tony Blair</w:t>
      </w:r>
      <w:r>
        <w:rPr>
          <w:rFonts w:ascii="Bookman Old Style" w:hAnsi="Bookman Old Style"/>
          <w:sz w:val="28"/>
          <w:szCs w:val="28"/>
        </w:rPr>
        <w:t>,</w:t>
      </w:r>
      <w:r w:rsidRPr="00E06EB8">
        <w:rPr>
          <w:rFonts w:ascii="Bookman Old Style" w:hAnsi="Bookman Old Style"/>
          <w:sz w:val="28"/>
          <w:szCs w:val="28"/>
        </w:rPr>
        <w:t xml:space="preserve"> which rechristened it "Service First".</w:t>
      </w:r>
    </w:p>
    <w:p w:rsidR="005D62B9" w:rsidRDefault="00DC09FB" w:rsidP="005D62B9">
      <w:pPr>
        <w:spacing w:after="0" w:line="480" w:lineRule="auto"/>
        <w:ind w:firstLine="720"/>
        <w:jc w:val="both"/>
        <w:rPr>
          <w:rFonts w:ascii="Bookman Old Style" w:hAnsi="Bookman Old Style"/>
          <w:i/>
          <w:iCs/>
          <w:sz w:val="28"/>
          <w:szCs w:val="28"/>
        </w:rPr>
      </w:pPr>
      <w:r w:rsidRPr="00E06EB8">
        <w:rPr>
          <w:rFonts w:ascii="Bookman Old Style" w:hAnsi="Bookman Old Style"/>
          <w:sz w:val="28"/>
          <w:szCs w:val="28"/>
        </w:rPr>
        <w:t>The basic objective of the Citizen's Charter is to empower the citizen in relation to public service delivery. The principles of the Citizen's Charter movement as</w:t>
      </w:r>
      <w:r>
        <w:rPr>
          <w:rFonts w:ascii="Bookman Old Style" w:hAnsi="Bookman Old Style"/>
          <w:sz w:val="28"/>
          <w:szCs w:val="28"/>
        </w:rPr>
        <w:t xml:space="preserve"> </w:t>
      </w:r>
      <w:r w:rsidRPr="00E06EB8">
        <w:rPr>
          <w:rFonts w:ascii="Bookman Old Style" w:hAnsi="Bookman Old Style"/>
          <w:sz w:val="28"/>
          <w:szCs w:val="28"/>
        </w:rPr>
        <w:t>originally framed were:</w:t>
      </w:r>
      <w:r>
        <w:rPr>
          <w:rFonts w:ascii="Bookman Old Style" w:hAnsi="Bookman Old Style"/>
          <w:sz w:val="28"/>
          <w:szCs w:val="28"/>
        </w:rPr>
        <w:t xml:space="preserve">   </w:t>
      </w:r>
      <w:r w:rsidRPr="00E06EB8">
        <w:rPr>
          <w:rFonts w:ascii="Bookman Old Style" w:hAnsi="Bookman Old Style"/>
          <w:sz w:val="28"/>
          <w:szCs w:val="28"/>
        </w:rPr>
        <w:t>I. Quality: Improving the quality of services;</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 xml:space="preserve">     </w:t>
      </w:r>
      <w:r w:rsidRPr="00E06EB8">
        <w:rPr>
          <w:rFonts w:ascii="Bookman Old Style" w:hAnsi="Bookman Old Style"/>
          <w:sz w:val="28"/>
          <w:szCs w:val="28"/>
        </w:rPr>
        <w:t>II. Choice: Providing choice wherever possible;</w:t>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 xml:space="preserve">    </w:t>
      </w:r>
      <w:r w:rsidRPr="00E06EB8">
        <w:rPr>
          <w:rFonts w:ascii="Bookman Old Style" w:hAnsi="Bookman Old Style"/>
          <w:sz w:val="28"/>
          <w:szCs w:val="28"/>
        </w:rPr>
        <w:t>III. Standards: Specify what to expect and how to act if standards are not met;</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 xml:space="preserve">    </w:t>
      </w:r>
      <w:r w:rsidRPr="00E06EB8">
        <w:rPr>
          <w:rFonts w:ascii="Bookman Old Style" w:hAnsi="Bookman Old Style"/>
          <w:sz w:val="28"/>
          <w:szCs w:val="28"/>
        </w:rPr>
        <w:t>IV. Value: Add value for the taxpayers' money;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 xml:space="preserve">     </w:t>
      </w:r>
      <w:r w:rsidRPr="00E06EB8">
        <w:rPr>
          <w:rFonts w:ascii="Bookman Old Style" w:hAnsi="Bookman Old Style"/>
          <w:sz w:val="28"/>
          <w:szCs w:val="28"/>
        </w:rPr>
        <w:t>V. Accountability: Be accountable to individuals and organizations; and</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 xml:space="preserve">    </w:t>
      </w:r>
      <w:r w:rsidRPr="00E06EB8">
        <w:rPr>
          <w:rFonts w:ascii="Bookman Old Style" w:hAnsi="Bookman Old Style"/>
          <w:sz w:val="28"/>
          <w:szCs w:val="28"/>
        </w:rPr>
        <w:lastRenderedPageBreak/>
        <w:t>VI. Transparency: Ensure transparency in</w:t>
      </w:r>
      <w:r>
        <w:rPr>
          <w:rFonts w:ascii="Bookman Old Style" w:hAnsi="Bookman Old Style"/>
          <w:sz w:val="28"/>
          <w:szCs w:val="28"/>
        </w:rPr>
        <w:t xml:space="preserve"> </w:t>
      </w:r>
      <w:r w:rsidRPr="00E06EB8">
        <w:rPr>
          <w:rFonts w:ascii="Bookman Old Style" w:hAnsi="Bookman Old Style"/>
          <w:sz w:val="28"/>
          <w:szCs w:val="28"/>
        </w:rPr>
        <w:t>Rules</w:t>
      </w:r>
      <w:r>
        <w:rPr>
          <w:rFonts w:ascii="Bookman Old Style" w:hAnsi="Bookman Old Style"/>
          <w:sz w:val="28"/>
          <w:szCs w:val="28"/>
        </w:rPr>
        <w:t xml:space="preserve"> </w:t>
      </w:r>
      <w:r w:rsidRPr="00E06EB8">
        <w:rPr>
          <w:rFonts w:ascii="Bookman Old Style" w:hAnsi="Bookman Old Style"/>
          <w:sz w:val="28"/>
          <w:szCs w:val="28"/>
        </w:rPr>
        <w:t>/</w:t>
      </w:r>
      <w:r>
        <w:rPr>
          <w:rFonts w:ascii="Bookman Old Style" w:hAnsi="Bookman Old Style"/>
          <w:sz w:val="28"/>
          <w:szCs w:val="28"/>
        </w:rPr>
        <w:t xml:space="preserve"> </w:t>
      </w:r>
      <w:r w:rsidRPr="00E06EB8">
        <w:rPr>
          <w:rFonts w:ascii="Bookman Old Style" w:hAnsi="Bookman Old Style"/>
          <w:sz w:val="28"/>
          <w:szCs w:val="28"/>
        </w:rPr>
        <w:t>Procedures</w:t>
      </w:r>
      <w:r>
        <w:rPr>
          <w:rFonts w:ascii="Bookman Old Style" w:hAnsi="Bookman Old Style"/>
          <w:sz w:val="28"/>
          <w:szCs w:val="28"/>
        </w:rPr>
        <w:t xml:space="preserve"> </w:t>
      </w:r>
      <w:r w:rsidRPr="00E06EB8">
        <w:rPr>
          <w:rFonts w:ascii="Bookman Old Style" w:hAnsi="Bookman Old Style"/>
          <w:sz w:val="28"/>
          <w:szCs w:val="28"/>
        </w:rPr>
        <w:t>/</w:t>
      </w:r>
      <w:r>
        <w:rPr>
          <w:rFonts w:ascii="Bookman Old Style" w:hAnsi="Bookman Old Style"/>
          <w:sz w:val="28"/>
          <w:szCs w:val="28"/>
        </w:rPr>
        <w:t xml:space="preserve"> </w:t>
      </w:r>
      <w:r w:rsidRPr="00E06EB8">
        <w:rPr>
          <w:rFonts w:ascii="Bookman Old Style" w:hAnsi="Bookman Old Style"/>
          <w:sz w:val="28"/>
          <w:szCs w:val="28"/>
        </w:rPr>
        <w:t>Schemes</w:t>
      </w:r>
      <w:r>
        <w:rPr>
          <w:rFonts w:ascii="Bookman Old Style" w:hAnsi="Bookman Old Style"/>
          <w:sz w:val="28"/>
          <w:szCs w:val="28"/>
        </w:rPr>
        <w:t xml:space="preserve"> </w:t>
      </w:r>
      <w:r w:rsidRPr="00E06EB8">
        <w:rPr>
          <w:rFonts w:ascii="Bookman Old Style" w:hAnsi="Bookman Old Style"/>
          <w:sz w:val="28"/>
          <w:szCs w:val="28"/>
        </w:rPr>
        <w:t>/</w:t>
      </w:r>
      <w:r>
        <w:rPr>
          <w:rFonts w:ascii="Bookman Old Style" w:hAnsi="Bookman Old Style"/>
          <w:sz w:val="28"/>
          <w:szCs w:val="28"/>
        </w:rPr>
        <w:t xml:space="preserve"> </w:t>
      </w:r>
      <w:r w:rsidRPr="00E06EB8">
        <w:rPr>
          <w:rFonts w:ascii="Bookman Old Style" w:hAnsi="Bookman Old Style"/>
          <w:sz w:val="28"/>
          <w:szCs w:val="28"/>
        </w:rPr>
        <w:t>Grievances.</w:t>
      </w:r>
    </w:p>
    <w:p w:rsidR="005D62B9" w:rsidRDefault="00DC09FB" w:rsidP="005D62B9">
      <w:pPr>
        <w:spacing w:after="0" w:line="480" w:lineRule="auto"/>
        <w:ind w:firstLine="720"/>
        <w:jc w:val="both"/>
        <w:rPr>
          <w:rFonts w:ascii="Bookman Old Style" w:hAnsi="Bookman Old Style"/>
          <w:i/>
          <w:iCs/>
          <w:sz w:val="28"/>
          <w:szCs w:val="28"/>
        </w:rPr>
      </w:pPr>
      <w:r w:rsidRPr="00E8159F">
        <w:rPr>
          <w:rFonts w:ascii="Bookman Old Style" w:hAnsi="Bookman Old Style"/>
          <w:sz w:val="28"/>
          <w:szCs w:val="28"/>
        </w:rPr>
        <w:t xml:space="preserve">These were later elaborated by the </w:t>
      </w:r>
      <w:proofErr w:type="spellStart"/>
      <w:r w:rsidRPr="00E8159F">
        <w:rPr>
          <w:rFonts w:ascii="Bookman Old Style" w:hAnsi="Bookman Old Style"/>
          <w:sz w:val="28"/>
          <w:szCs w:val="28"/>
        </w:rPr>
        <w:t>Labour</w:t>
      </w:r>
      <w:proofErr w:type="spellEnd"/>
      <w:r w:rsidRPr="00E8159F">
        <w:rPr>
          <w:rFonts w:ascii="Bookman Old Style" w:hAnsi="Bookman Old Style"/>
          <w:sz w:val="28"/>
          <w:szCs w:val="28"/>
        </w:rPr>
        <w:t xml:space="preserve"> Government as following nine principles</w:t>
      </w:r>
      <w:r>
        <w:rPr>
          <w:rFonts w:ascii="Bookman Old Style" w:hAnsi="Bookman Old Style"/>
          <w:sz w:val="28"/>
          <w:szCs w:val="28"/>
        </w:rPr>
        <w:t xml:space="preserve"> </w:t>
      </w:r>
      <w:r w:rsidRPr="00E8159F">
        <w:rPr>
          <w:rFonts w:ascii="Bookman Old Style" w:hAnsi="Bookman Old Style"/>
          <w:sz w:val="28"/>
          <w:szCs w:val="28"/>
        </w:rPr>
        <w:t>of Service Delivery (1998):</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Set standards of service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Be open and provide full information</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Consult and involve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Encourage access and the promotion of choice</w:t>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Treat all fairly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Put things right when they go wrong</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Use resources effectively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Innovate and improve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E8159F">
        <w:rPr>
          <w:rFonts w:ascii="Bookman Old Style" w:hAnsi="Bookman Old Style"/>
          <w:sz w:val="28"/>
          <w:szCs w:val="28"/>
        </w:rPr>
        <w:t>• Work with other providers.</w:t>
      </w:r>
    </w:p>
    <w:p w:rsidR="005D62B9" w:rsidRDefault="00DC09FB" w:rsidP="005D62B9">
      <w:pPr>
        <w:spacing w:after="0" w:line="480" w:lineRule="auto"/>
        <w:ind w:firstLine="720"/>
        <w:jc w:val="both"/>
        <w:rPr>
          <w:rFonts w:ascii="Bookman Old Style" w:hAnsi="Bookman Old Style"/>
          <w:i/>
          <w:iCs/>
          <w:sz w:val="28"/>
          <w:szCs w:val="28"/>
        </w:rPr>
      </w:pPr>
      <w:r w:rsidRPr="00E8159F">
        <w:rPr>
          <w:rFonts w:ascii="Bookman Old Style" w:hAnsi="Bookman Old Style"/>
          <w:sz w:val="28"/>
          <w:szCs w:val="28"/>
        </w:rPr>
        <w:t>The UK's Citizen's Charter initiative aroused considerable interest around the world and several countries implemented similar programmes e.g., Australia (Service Charter, 1997), Belgium (Public Service Users' Charter 1992), Canada (Service Standards Initiative, 1995), France (Service Charter, 1992), India (Citizen's Charter, 1997), Jamaica (Citizen's Charter 1994), Malaysia (Client Charter, 1993), Portugal (The Quality Charter in Public Services, 1993), and Spain</w:t>
      </w:r>
      <w:r>
        <w:rPr>
          <w:rFonts w:ascii="Bookman Old Style" w:hAnsi="Bookman Old Style"/>
          <w:sz w:val="28"/>
          <w:szCs w:val="28"/>
        </w:rPr>
        <w:t xml:space="preserve"> </w:t>
      </w:r>
      <w:r w:rsidRPr="00E8159F">
        <w:rPr>
          <w:rFonts w:ascii="Bookman Old Style" w:hAnsi="Bookman Old Style"/>
          <w:sz w:val="28"/>
          <w:szCs w:val="28"/>
        </w:rPr>
        <w:t>(The Quality Observatory, 1992) (OECD, 1996).</w:t>
      </w:r>
    </w:p>
    <w:p w:rsidR="005D62B9" w:rsidRDefault="00DC09FB" w:rsidP="005D62B9">
      <w:pPr>
        <w:spacing w:after="0" w:line="480" w:lineRule="auto"/>
        <w:ind w:firstLine="720"/>
        <w:jc w:val="both"/>
        <w:rPr>
          <w:rFonts w:ascii="Bookman Old Style" w:hAnsi="Bookman Old Style"/>
          <w:i/>
          <w:iCs/>
          <w:sz w:val="28"/>
          <w:szCs w:val="28"/>
        </w:rPr>
      </w:pPr>
      <w:r w:rsidRPr="00E8159F">
        <w:rPr>
          <w:rFonts w:ascii="Bookman Old Style" w:hAnsi="Bookman Old Style"/>
          <w:sz w:val="28"/>
          <w:szCs w:val="28"/>
        </w:rPr>
        <w:t xml:space="preserve">Some of these initiatives are very similar to the UK model, while others chart new ground by leaning on the service quality paradigm of the Total Quality Management (TQM) movement. Other initiatives are pitched somewhere in between. Even in the UK, in the context of the Next Steps/Modernizing Government </w:t>
      </w:r>
      <w:r w:rsidRPr="00E8159F">
        <w:rPr>
          <w:rFonts w:ascii="Bookman Old Style" w:hAnsi="Bookman Old Style"/>
          <w:sz w:val="28"/>
          <w:szCs w:val="28"/>
        </w:rPr>
        <w:lastRenderedPageBreak/>
        <w:t>Initiatives, Citizen's Charters have acquired a service quality face for de</w:t>
      </w:r>
      <w:r w:rsidR="005D62B9">
        <w:rPr>
          <w:rFonts w:ascii="Bookman Old Style" w:hAnsi="Bookman Old Style"/>
          <w:sz w:val="28"/>
          <w:szCs w:val="28"/>
        </w:rPr>
        <w:t>livery of public services. Q</w:t>
      </w:r>
      <w:r w:rsidRPr="00E8159F">
        <w:rPr>
          <w:rFonts w:ascii="Bookman Old Style" w:hAnsi="Bookman Old Style"/>
          <w:sz w:val="28"/>
          <w:szCs w:val="28"/>
        </w:rPr>
        <w:t xml:space="preserve">uality tools adopted for improving public services </w:t>
      </w:r>
      <w:r w:rsidR="005D62B9">
        <w:rPr>
          <w:rFonts w:ascii="Bookman Old Style" w:hAnsi="Bookman Old Style"/>
          <w:sz w:val="28"/>
          <w:szCs w:val="28"/>
        </w:rPr>
        <w:t xml:space="preserve">include </w:t>
      </w:r>
      <w:r w:rsidRPr="00E8159F">
        <w:rPr>
          <w:rFonts w:ascii="Bookman Old Style" w:hAnsi="Bookman Old Style"/>
          <w:sz w:val="28"/>
          <w:szCs w:val="28"/>
        </w:rPr>
        <w:t>Busi</w:t>
      </w:r>
      <w:r w:rsidR="005D62B9">
        <w:rPr>
          <w:rFonts w:ascii="Bookman Old Style" w:hAnsi="Bookman Old Style"/>
          <w:sz w:val="28"/>
          <w:szCs w:val="28"/>
        </w:rPr>
        <w:t>ness Excellence Model, Invest</w:t>
      </w:r>
      <w:r w:rsidRPr="00E8159F">
        <w:rPr>
          <w:rFonts w:ascii="Bookman Old Style" w:hAnsi="Bookman Old Style"/>
          <w:sz w:val="28"/>
          <w:szCs w:val="28"/>
        </w:rPr>
        <w:t xml:space="preserve"> in People, Charter Mark, ISO</w:t>
      </w:r>
      <w:r>
        <w:rPr>
          <w:rFonts w:ascii="Bookman Old Style" w:hAnsi="Bookman Old Style"/>
          <w:sz w:val="28"/>
          <w:szCs w:val="28"/>
        </w:rPr>
        <w:t xml:space="preserve"> </w:t>
      </w:r>
      <w:r w:rsidRPr="00E8159F">
        <w:rPr>
          <w:rFonts w:ascii="Bookman Old Style" w:hAnsi="Bookman Old Style"/>
          <w:sz w:val="28"/>
          <w:szCs w:val="28"/>
        </w:rPr>
        <w:t>9000 and Best Value (Government of UK, 1999).</w:t>
      </w:r>
    </w:p>
    <w:p w:rsidR="005D62B9" w:rsidRDefault="00DC09FB" w:rsidP="005D62B9">
      <w:pPr>
        <w:spacing w:after="0" w:line="480" w:lineRule="auto"/>
        <w:ind w:firstLine="720"/>
        <w:jc w:val="both"/>
        <w:rPr>
          <w:rFonts w:ascii="Bookman Old Style" w:hAnsi="Bookman Old Style"/>
          <w:i/>
          <w:iCs/>
          <w:sz w:val="28"/>
          <w:szCs w:val="28"/>
        </w:rPr>
      </w:pPr>
      <w:r w:rsidRPr="00E8159F">
        <w:rPr>
          <w:rFonts w:ascii="Bookman Old Style" w:hAnsi="Bookman Old Style"/>
          <w:sz w:val="28"/>
          <w:szCs w:val="28"/>
        </w:rPr>
        <w:t>The Government of Malaysia issued Guidelines on the Client's Charter in 1993 to assist government agencies to prepare and implement Client's Charter, which is "a written commitment by an agency to deliver outputs or services according to specified standards of qu</w:t>
      </w:r>
      <w:r>
        <w:rPr>
          <w:rFonts w:ascii="Bookman Old Style" w:hAnsi="Bookman Old Style"/>
          <w:sz w:val="28"/>
          <w:szCs w:val="28"/>
        </w:rPr>
        <w:t>ality" (Government of Malaysia,</w:t>
      </w:r>
      <w:r w:rsidRPr="00E8159F">
        <w:rPr>
          <w:rFonts w:ascii="Bookman Old Style" w:hAnsi="Bookman Old Style"/>
          <w:sz w:val="28"/>
          <w:szCs w:val="28"/>
        </w:rPr>
        <w:t>1998). A Best Client's Charter Award was instituted in 1993. The Malaysian system of Client's Charter</w:t>
      </w:r>
      <w:r>
        <w:rPr>
          <w:rFonts w:ascii="Bookman Old Style" w:hAnsi="Bookman Old Style"/>
          <w:sz w:val="28"/>
          <w:szCs w:val="28"/>
        </w:rPr>
        <w:t xml:space="preserve"> </w:t>
      </w:r>
      <w:r w:rsidRPr="00E8159F">
        <w:rPr>
          <w:rFonts w:ascii="Bookman Old Style" w:hAnsi="Bookman Old Style"/>
          <w:sz w:val="28"/>
          <w:szCs w:val="28"/>
        </w:rPr>
        <w:t>closely follows the UK Model. A distinction is made between agency-wide and unit</w:t>
      </w:r>
      <w:r>
        <w:rPr>
          <w:rFonts w:ascii="Bookman Old Style" w:hAnsi="Bookman Old Style"/>
          <w:sz w:val="28"/>
          <w:szCs w:val="28"/>
        </w:rPr>
        <w:t xml:space="preserve"> </w:t>
      </w:r>
      <w:r w:rsidRPr="000401FA">
        <w:rPr>
          <w:rFonts w:ascii="Bookman Old Style" w:hAnsi="Bookman Old Style"/>
          <w:sz w:val="28"/>
          <w:szCs w:val="28"/>
        </w:rPr>
        <w:t>charters. The concept of 'service recovery' enjoins taking steps to restore the trust and confidence of the client in a proactive manner when things go wrong.</w:t>
      </w:r>
    </w:p>
    <w:p w:rsidR="005D62B9" w:rsidRDefault="00DC09FB" w:rsidP="005D62B9">
      <w:pPr>
        <w:spacing w:after="0" w:line="480" w:lineRule="auto"/>
        <w:ind w:firstLine="720"/>
        <w:jc w:val="both"/>
        <w:rPr>
          <w:rFonts w:ascii="Bookman Old Style" w:hAnsi="Bookman Old Style"/>
          <w:i/>
          <w:iCs/>
          <w:sz w:val="28"/>
          <w:szCs w:val="28"/>
        </w:rPr>
      </w:pPr>
      <w:r w:rsidRPr="000401FA">
        <w:rPr>
          <w:rFonts w:ascii="Bookman Old Style" w:hAnsi="Bookman Old Style"/>
          <w:sz w:val="28"/>
          <w:szCs w:val="28"/>
        </w:rPr>
        <w:t xml:space="preserve">The Commonwealth Government of Australia launched its Service Charter initiative in 1997 as part of its on-going commitment to improve the quality of service provided by agencies to the Australian community by moving the government organization away from bureaucratic processes to customer-focused outcomes. Service Charters are considered a powerful tool for fostering change and require the organization to focus on services delivered, to measure and assess performance, and to initiate performance improvement. By providing goals for agencies to strive towards, a Charter acts as a surrogate for competition where none exists (Department of </w:t>
      </w:r>
      <w:r w:rsidRPr="000401FA">
        <w:rPr>
          <w:rFonts w:ascii="Bookman Old Style" w:hAnsi="Bookman Old Style"/>
          <w:sz w:val="28"/>
          <w:szCs w:val="28"/>
        </w:rPr>
        <w:lastRenderedPageBreak/>
        <w:t xml:space="preserve">Finance and Administration, 1999). </w:t>
      </w:r>
      <w:proofErr w:type="spellStart"/>
      <w:r w:rsidRPr="000401FA">
        <w:rPr>
          <w:rFonts w:ascii="Bookman Old Style" w:hAnsi="Bookman Old Style"/>
          <w:sz w:val="28"/>
          <w:szCs w:val="28"/>
        </w:rPr>
        <w:t>Centrelink</w:t>
      </w:r>
      <w:proofErr w:type="spellEnd"/>
      <w:r w:rsidRPr="000401FA">
        <w:rPr>
          <w:rFonts w:ascii="Bookman Old Style" w:hAnsi="Bookman Old Style"/>
          <w:sz w:val="28"/>
          <w:szCs w:val="28"/>
        </w:rPr>
        <w:t xml:space="preserve"> is a one-stop shop that provides access to Australian government services for over six million customers. </w:t>
      </w:r>
      <w:proofErr w:type="spellStart"/>
      <w:r w:rsidRPr="000401FA">
        <w:rPr>
          <w:rFonts w:ascii="Bookman Old Style" w:hAnsi="Bookman Old Style"/>
          <w:sz w:val="28"/>
          <w:szCs w:val="28"/>
        </w:rPr>
        <w:t>Centrelink</w:t>
      </w:r>
      <w:proofErr w:type="spellEnd"/>
      <w:r w:rsidRPr="000401FA">
        <w:rPr>
          <w:rFonts w:ascii="Bookman Old Style" w:hAnsi="Bookman Old Style"/>
          <w:sz w:val="28"/>
          <w:szCs w:val="28"/>
        </w:rPr>
        <w:t xml:space="preserve"> has adopted one-to-one service as an innovative and </w:t>
      </w:r>
      <w:proofErr w:type="spellStart"/>
      <w:r w:rsidRPr="000401FA">
        <w:rPr>
          <w:rFonts w:ascii="Bookman Old Style" w:hAnsi="Bookman Old Style"/>
          <w:sz w:val="28"/>
          <w:szCs w:val="28"/>
        </w:rPr>
        <w:t>personalised</w:t>
      </w:r>
      <w:proofErr w:type="spellEnd"/>
      <w:r w:rsidRPr="000401FA">
        <w:rPr>
          <w:rFonts w:ascii="Bookman Old Style" w:hAnsi="Bookman Old Style"/>
          <w:sz w:val="28"/>
          <w:szCs w:val="28"/>
        </w:rPr>
        <w:t xml:space="preserve"> approach to service delivery. One-to-one service treats customers with respect and consistency and takes the complexity out of dealing with</w:t>
      </w:r>
      <w:r>
        <w:rPr>
          <w:rFonts w:ascii="Bookman Old Style" w:hAnsi="Bookman Old Style"/>
          <w:sz w:val="28"/>
          <w:szCs w:val="28"/>
        </w:rPr>
        <w:t xml:space="preserve"> </w:t>
      </w:r>
      <w:r w:rsidRPr="000401FA">
        <w:rPr>
          <w:rFonts w:ascii="Bookman Old Style" w:hAnsi="Bookman Old Style"/>
          <w:sz w:val="28"/>
          <w:szCs w:val="28"/>
        </w:rPr>
        <w:t>government.</w:t>
      </w:r>
    </w:p>
    <w:p w:rsidR="005D62B9" w:rsidRDefault="00DC09FB" w:rsidP="005D62B9">
      <w:pPr>
        <w:spacing w:after="0" w:line="480" w:lineRule="auto"/>
        <w:ind w:firstLine="720"/>
        <w:jc w:val="both"/>
        <w:rPr>
          <w:rFonts w:ascii="Bookman Old Style" w:hAnsi="Bookman Old Style"/>
          <w:sz w:val="28"/>
          <w:szCs w:val="28"/>
        </w:rPr>
      </w:pPr>
      <w:r w:rsidRPr="000401FA">
        <w:rPr>
          <w:rFonts w:ascii="Bookman Old Style" w:hAnsi="Bookman Old Style"/>
          <w:sz w:val="28"/>
          <w:szCs w:val="28"/>
        </w:rPr>
        <w:t>The Treasury Board of Canada Secretariat started a Service Standard Initiative in 1995 which took its cue from the Citizen's Charters of the United Kingdom, but enlarged the scope considerably. This Service Standard Initiative in Canada was started against the backdrop of citizen expectations relating to friendly, respectful and courteous service; faster response times; extended hours at government offices; and "one-stop-shopping". At the same time there was a need to reduce the deficit and provide value for money through more efficient use of resources (Treasury Board of Canada, 1995).</w:t>
      </w:r>
    </w:p>
    <w:p w:rsidR="005D62B9" w:rsidRDefault="005D62B9" w:rsidP="005D62B9">
      <w:pPr>
        <w:spacing w:after="0" w:line="480" w:lineRule="auto"/>
        <w:ind w:firstLine="720"/>
        <w:jc w:val="both"/>
        <w:rPr>
          <w:rFonts w:ascii="Bookman Old Style" w:hAnsi="Bookman Old Style"/>
          <w:sz w:val="28"/>
          <w:szCs w:val="28"/>
        </w:rPr>
      </w:pPr>
      <w:r>
        <w:rPr>
          <w:rFonts w:ascii="Bookman Old Style" w:hAnsi="Bookman Old Style"/>
          <w:sz w:val="28"/>
          <w:szCs w:val="28"/>
        </w:rPr>
        <w:t>On 27.8.2011, both H</w:t>
      </w:r>
      <w:r w:rsidRPr="00CE236D">
        <w:rPr>
          <w:rFonts w:ascii="Bookman Old Style" w:hAnsi="Bookman Old Style"/>
          <w:sz w:val="28"/>
          <w:szCs w:val="28"/>
        </w:rPr>
        <w:t xml:space="preserve">ouses of Parliament unanimously adopted ‘Sense of the House Resolution’ which reads as thus: </w:t>
      </w:r>
      <w:r w:rsidRPr="00CE236D">
        <w:rPr>
          <w:rFonts w:ascii="Bookman Old Style" w:hAnsi="Bookman Old Style"/>
          <w:b/>
          <w:bCs/>
          <w:sz w:val="28"/>
          <w:szCs w:val="28"/>
        </w:rPr>
        <w:t>“</w:t>
      </w:r>
      <w:r w:rsidRPr="00CE236D">
        <w:rPr>
          <w:rFonts w:ascii="Bookman Old Style" w:hAnsi="Bookman Old Style"/>
          <w:sz w:val="28"/>
          <w:szCs w:val="28"/>
        </w:rPr>
        <w:t xml:space="preserve">This House agrees in principle on following issues: (i) Citizen Charter (ii) Lower bureaucracy under </w:t>
      </w:r>
      <w:proofErr w:type="spellStart"/>
      <w:r w:rsidRPr="00CE236D">
        <w:rPr>
          <w:rFonts w:ascii="Bookman Old Style" w:hAnsi="Bookman Old Style"/>
          <w:sz w:val="28"/>
          <w:szCs w:val="28"/>
        </w:rPr>
        <w:t>Lokpal</w:t>
      </w:r>
      <w:proofErr w:type="spellEnd"/>
      <w:r w:rsidRPr="00CE236D">
        <w:rPr>
          <w:rFonts w:ascii="Bookman Old Style" w:hAnsi="Bookman Old Style"/>
          <w:sz w:val="28"/>
          <w:szCs w:val="28"/>
        </w:rPr>
        <w:t xml:space="preserve"> through an appropriate mechanism, and (iii) Establishment of </w:t>
      </w:r>
      <w:proofErr w:type="spellStart"/>
      <w:r w:rsidRPr="00CE236D">
        <w:rPr>
          <w:rFonts w:ascii="Bookman Old Style" w:hAnsi="Bookman Old Style"/>
          <w:sz w:val="28"/>
          <w:szCs w:val="28"/>
        </w:rPr>
        <w:t>Lokayukta</w:t>
      </w:r>
      <w:proofErr w:type="spellEnd"/>
      <w:r w:rsidRPr="00CE236D">
        <w:rPr>
          <w:rFonts w:ascii="Bookman Old Style" w:hAnsi="Bookman Old Style"/>
          <w:sz w:val="28"/>
          <w:szCs w:val="28"/>
        </w:rPr>
        <w:t xml:space="preserve"> in the States; And further resolves to forward the proceedings of the House to the Standing Committee on Law and Justice while finalizing its report</w:t>
      </w:r>
      <w:r w:rsidRPr="00CE236D">
        <w:rPr>
          <w:rFonts w:ascii="Bookman Old Style" w:hAnsi="Bookman Old Style"/>
          <w:b/>
          <w:bCs/>
          <w:sz w:val="28"/>
          <w:szCs w:val="28"/>
        </w:rPr>
        <w:t>”</w:t>
      </w:r>
      <w:r w:rsidRPr="00CE236D">
        <w:rPr>
          <w:rFonts w:ascii="Bookman Old Style" w:hAnsi="Bookman Old Style"/>
          <w:sz w:val="28"/>
          <w:szCs w:val="28"/>
        </w:rPr>
        <w:t>.</w:t>
      </w:r>
    </w:p>
    <w:p w:rsidR="00DC09FB" w:rsidRDefault="005D62B9" w:rsidP="005D62B9">
      <w:pPr>
        <w:spacing w:after="0" w:line="480" w:lineRule="auto"/>
        <w:ind w:firstLine="720"/>
        <w:jc w:val="both"/>
        <w:rPr>
          <w:rFonts w:ascii="Bookman Old Style" w:hAnsi="Bookman Old Style"/>
          <w:sz w:val="28"/>
          <w:szCs w:val="28"/>
        </w:rPr>
      </w:pPr>
      <w:r>
        <w:rPr>
          <w:rFonts w:ascii="Bookman Old Style" w:hAnsi="Bookman Old Style"/>
          <w:sz w:val="28"/>
          <w:szCs w:val="28"/>
        </w:rPr>
        <w:t xml:space="preserve">The </w:t>
      </w:r>
      <w:r w:rsidRPr="00CE236D">
        <w:rPr>
          <w:rFonts w:ascii="Bookman Old Style" w:hAnsi="Bookman Old Style"/>
          <w:sz w:val="28"/>
          <w:szCs w:val="28"/>
        </w:rPr>
        <w:t xml:space="preserve">Right of Citizens for Time Bound Delivery of  Goods &amp; Services and </w:t>
      </w:r>
      <w:proofErr w:type="spellStart"/>
      <w:r w:rsidRPr="00CE236D">
        <w:rPr>
          <w:rFonts w:ascii="Bookman Old Style" w:hAnsi="Bookman Old Style"/>
          <w:sz w:val="28"/>
          <w:szCs w:val="28"/>
        </w:rPr>
        <w:t>Redressal</w:t>
      </w:r>
      <w:proofErr w:type="spellEnd"/>
      <w:r w:rsidRPr="00CE236D">
        <w:rPr>
          <w:rFonts w:ascii="Bookman Old Style" w:hAnsi="Bookman Old Style"/>
          <w:sz w:val="28"/>
          <w:szCs w:val="28"/>
        </w:rPr>
        <w:t xml:space="preserve"> of their Grievances Bill-2011 (Bill </w:t>
      </w:r>
      <w:r>
        <w:rPr>
          <w:rFonts w:ascii="Bookman Old Style" w:hAnsi="Bookman Old Style"/>
          <w:sz w:val="28"/>
          <w:szCs w:val="28"/>
        </w:rPr>
        <w:t xml:space="preserve">No </w:t>
      </w:r>
      <w:r>
        <w:rPr>
          <w:rFonts w:ascii="Bookman Old Style" w:hAnsi="Bookman Old Style"/>
          <w:sz w:val="28"/>
          <w:szCs w:val="28"/>
        </w:rPr>
        <w:lastRenderedPageBreak/>
        <w:t>231</w:t>
      </w:r>
      <w:r w:rsidRPr="00CE236D">
        <w:rPr>
          <w:rFonts w:ascii="Bookman Old Style" w:hAnsi="Bookman Old Style"/>
          <w:sz w:val="28"/>
          <w:szCs w:val="28"/>
        </w:rPr>
        <w:t xml:space="preserve"> of 2011</w:t>
      </w:r>
      <w:r>
        <w:rPr>
          <w:rFonts w:ascii="Bookman Old Style" w:hAnsi="Bookman Old Style"/>
          <w:sz w:val="28"/>
          <w:szCs w:val="28"/>
        </w:rPr>
        <w:t xml:space="preserve"> was</w:t>
      </w:r>
      <w:r w:rsidRPr="00CE236D">
        <w:rPr>
          <w:rFonts w:ascii="Bookman Old Style" w:hAnsi="Bookman Old Style"/>
          <w:sz w:val="28"/>
          <w:szCs w:val="28"/>
        </w:rPr>
        <w:t xml:space="preserve"> introduced in </w:t>
      </w:r>
      <w:r>
        <w:rPr>
          <w:rFonts w:ascii="Bookman Old Style" w:hAnsi="Bookman Old Style"/>
          <w:sz w:val="28"/>
          <w:szCs w:val="28"/>
        </w:rPr>
        <w:t xml:space="preserve">the </w:t>
      </w:r>
      <w:proofErr w:type="spellStart"/>
      <w:r w:rsidRPr="00CE236D">
        <w:rPr>
          <w:rFonts w:ascii="Bookman Old Style" w:hAnsi="Bookman Old Style"/>
          <w:sz w:val="28"/>
          <w:szCs w:val="28"/>
        </w:rPr>
        <w:t>Loksabha</w:t>
      </w:r>
      <w:proofErr w:type="spellEnd"/>
      <w:r w:rsidRPr="00CE236D">
        <w:rPr>
          <w:rFonts w:ascii="Bookman Old Style" w:hAnsi="Bookman Old Style"/>
          <w:sz w:val="28"/>
          <w:szCs w:val="28"/>
        </w:rPr>
        <w:t xml:space="preserve"> on 16.12.2011</w:t>
      </w:r>
      <w:r>
        <w:rPr>
          <w:rFonts w:ascii="Bookman Old Style" w:hAnsi="Bookman Old Style"/>
          <w:sz w:val="28"/>
          <w:szCs w:val="28"/>
        </w:rPr>
        <w:t xml:space="preserve"> but lapsed due to dissolution of </w:t>
      </w:r>
      <w:proofErr w:type="spellStart"/>
      <w:r>
        <w:rPr>
          <w:rFonts w:ascii="Bookman Old Style" w:hAnsi="Bookman Old Style"/>
          <w:sz w:val="28"/>
          <w:szCs w:val="28"/>
        </w:rPr>
        <w:t>Loksabha</w:t>
      </w:r>
      <w:proofErr w:type="spellEnd"/>
      <w:r>
        <w:rPr>
          <w:rFonts w:ascii="Bookman Old Style" w:hAnsi="Bookman Old Style"/>
          <w:sz w:val="28"/>
          <w:szCs w:val="28"/>
        </w:rPr>
        <w:t xml:space="preserve"> in 2014. Unfortunately the successive government has not introduced it again. Hence, petitioner is filing this petition in public interest. </w:t>
      </w:r>
    </w:p>
    <w:p w:rsidR="005D62B9" w:rsidRDefault="005D62B9" w:rsidP="005D62B9">
      <w:pPr>
        <w:spacing w:after="0" w:line="480" w:lineRule="auto"/>
        <w:ind w:left="2160" w:firstLine="720"/>
        <w:jc w:val="both"/>
        <w:rPr>
          <w:rFonts w:ascii="Bookman Old Style" w:hAnsi="Bookman Old Style"/>
          <w:b/>
          <w:bCs/>
          <w:sz w:val="28"/>
          <w:szCs w:val="28"/>
        </w:rPr>
      </w:pPr>
      <w:r w:rsidRPr="005D62B9">
        <w:rPr>
          <w:rFonts w:ascii="Bookman Old Style" w:hAnsi="Bookman Old Style"/>
          <w:b/>
          <w:bCs/>
          <w:sz w:val="28"/>
          <w:szCs w:val="28"/>
        </w:rPr>
        <w:t>LIST OF DATES</w:t>
      </w:r>
    </w:p>
    <w:p w:rsidR="005D62B9" w:rsidRDefault="005D62B9" w:rsidP="005D62B9">
      <w:pPr>
        <w:spacing w:after="0" w:line="480" w:lineRule="auto"/>
        <w:ind w:left="2160" w:hanging="2160"/>
        <w:jc w:val="both"/>
        <w:rPr>
          <w:rFonts w:ascii="Bookman Old Style" w:hAnsi="Bookman Old Style"/>
          <w:sz w:val="28"/>
          <w:szCs w:val="28"/>
        </w:rPr>
      </w:pPr>
      <w:r w:rsidRPr="005D62B9">
        <w:rPr>
          <w:rFonts w:ascii="Bookman Old Style" w:hAnsi="Bookman Old Style"/>
          <w:sz w:val="28"/>
          <w:szCs w:val="28"/>
        </w:rPr>
        <w:t>27.08.2011:</w:t>
      </w:r>
      <w:r w:rsidRPr="005D62B9">
        <w:rPr>
          <w:rFonts w:ascii="Bookman Old Style" w:hAnsi="Bookman Old Style"/>
          <w:sz w:val="28"/>
          <w:szCs w:val="28"/>
        </w:rPr>
        <w:tab/>
      </w:r>
      <w:r w:rsidRPr="00CE236D">
        <w:rPr>
          <w:rFonts w:ascii="Bookman Old Style" w:hAnsi="Bookman Old Style"/>
          <w:sz w:val="28"/>
          <w:szCs w:val="28"/>
        </w:rPr>
        <w:t xml:space="preserve">Parliament </w:t>
      </w:r>
      <w:r>
        <w:rPr>
          <w:rFonts w:ascii="Bookman Old Style" w:hAnsi="Bookman Old Style"/>
          <w:sz w:val="28"/>
          <w:szCs w:val="28"/>
        </w:rPr>
        <w:t>adopted Sense of</w:t>
      </w:r>
      <w:r w:rsidRPr="00CE236D">
        <w:rPr>
          <w:rFonts w:ascii="Bookman Old Style" w:hAnsi="Bookman Old Style"/>
          <w:sz w:val="28"/>
          <w:szCs w:val="28"/>
        </w:rPr>
        <w:t xml:space="preserve"> House Resolution</w:t>
      </w:r>
      <w:r>
        <w:rPr>
          <w:rFonts w:ascii="Bookman Old Style" w:hAnsi="Bookman Old Style"/>
          <w:sz w:val="28"/>
          <w:szCs w:val="28"/>
        </w:rPr>
        <w:t xml:space="preserve"> to provide </w:t>
      </w:r>
      <w:r w:rsidRPr="00CE236D">
        <w:rPr>
          <w:rFonts w:ascii="Bookman Old Style" w:hAnsi="Bookman Old Style"/>
          <w:sz w:val="28"/>
          <w:szCs w:val="28"/>
        </w:rPr>
        <w:t xml:space="preserve">Citizen Charter </w:t>
      </w:r>
      <w:r>
        <w:rPr>
          <w:rFonts w:ascii="Bookman Old Style" w:hAnsi="Bookman Old Style"/>
          <w:sz w:val="28"/>
          <w:szCs w:val="28"/>
        </w:rPr>
        <w:t>in every department.</w:t>
      </w:r>
    </w:p>
    <w:p w:rsidR="005D62B9" w:rsidRDefault="005D62B9" w:rsidP="005D62B9">
      <w:pPr>
        <w:spacing w:after="0" w:line="480" w:lineRule="auto"/>
        <w:ind w:left="2160" w:hanging="2160"/>
        <w:jc w:val="both"/>
        <w:rPr>
          <w:rFonts w:ascii="Bookman Old Style" w:hAnsi="Bookman Old Style"/>
          <w:sz w:val="28"/>
          <w:szCs w:val="28"/>
        </w:rPr>
      </w:pPr>
      <w:r>
        <w:rPr>
          <w:rFonts w:ascii="Bookman Old Style" w:hAnsi="Bookman Old Style"/>
          <w:sz w:val="28"/>
          <w:szCs w:val="28"/>
        </w:rPr>
        <w:t>16.12.2011:</w:t>
      </w:r>
      <w:r>
        <w:rPr>
          <w:rFonts w:ascii="Bookman Old Style" w:hAnsi="Bookman Old Style"/>
          <w:sz w:val="28"/>
          <w:szCs w:val="28"/>
        </w:rPr>
        <w:tab/>
        <w:t xml:space="preserve">Right to time bound service Bill was introduces in </w:t>
      </w:r>
      <w:proofErr w:type="spellStart"/>
      <w:r>
        <w:rPr>
          <w:rFonts w:ascii="Bookman Old Style" w:hAnsi="Bookman Old Style"/>
          <w:sz w:val="28"/>
          <w:szCs w:val="28"/>
        </w:rPr>
        <w:t>Loksabha</w:t>
      </w:r>
      <w:proofErr w:type="spellEnd"/>
      <w:r>
        <w:rPr>
          <w:rFonts w:ascii="Bookman Old Style" w:hAnsi="Bookman Old Style"/>
          <w:sz w:val="28"/>
          <w:szCs w:val="28"/>
        </w:rPr>
        <w:t xml:space="preserve"> but lapsed due to dissolution.</w:t>
      </w:r>
    </w:p>
    <w:p w:rsidR="005D62B9" w:rsidRPr="005D62B9" w:rsidRDefault="005D62B9" w:rsidP="00B038A8">
      <w:pPr>
        <w:spacing w:after="0" w:line="480" w:lineRule="auto"/>
        <w:ind w:left="2160" w:hanging="2160"/>
        <w:jc w:val="both"/>
        <w:rPr>
          <w:rFonts w:ascii="Bookman Old Style" w:hAnsi="Bookman Old Style"/>
          <w:b/>
          <w:bCs/>
          <w:sz w:val="28"/>
          <w:szCs w:val="28"/>
        </w:rPr>
      </w:pPr>
      <w:r w:rsidRPr="005D62B9">
        <w:rPr>
          <w:rFonts w:ascii="Bookman Old Style" w:hAnsi="Bookman Old Style"/>
          <w:sz w:val="28"/>
          <w:szCs w:val="28"/>
        </w:rPr>
        <w:t>19.06.2018:</w:t>
      </w:r>
      <w:r>
        <w:rPr>
          <w:rFonts w:ascii="Bookman Old Style" w:hAnsi="Bookman Old Style"/>
          <w:sz w:val="28"/>
          <w:szCs w:val="28"/>
        </w:rPr>
        <w:t xml:space="preserve"> </w:t>
      </w:r>
      <w:r>
        <w:rPr>
          <w:rFonts w:ascii="Bookman Old Style" w:hAnsi="Bookman Old Style"/>
          <w:sz w:val="28"/>
          <w:szCs w:val="28"/>
        </w:rPr>
        <w:tab/>
        <w:t>Right to time bound service is integral part o</w:t>
      </w:r>
      <w:r w:rsidR="00B038A8">
        <w:rPr>
          <w:rFonts w:ascii="Bookman Old Style" w:hAnsi="Bookman Old Style"/>
          <w:sz w:val="28"/>
          <w:szCs w:val="28"/>
        </w:rPr>
        <w:t xml:space="preserve">f right to life </w:t>
      </w:r>
      <w:r>
        <w:rPr>
          <w:rFonts w:ascii="Bookman Old Style" w:hAnsi="Bookman Old Style"/>
          <w:sz w:val="28"/>
          <w:szCs w:val="28"/>
        </w:rPr>
        <w:t>under Article 21</w:t>
      </w:r>
      <w:r w:rsidR="00B038A8">
        <w:rPr>
          <w:rFonts w:ascii="Bookman Old Style" w:hAnsi="Bookman Old Style"/>
          <w:sz w:val="28"/>
          <w:szCs w:val="28"/>
        </w:rPr>
        <w:t>. B</w:t>
      </w:r>
      <w:r>
        <w:rPr>
          <w:rFonts w:ascii="Bookman Old Style" w:hAnsi="Bookman Old Style"/>
          <w:sz w:val="28"/>
          <w:szCs w:val="28"/>
        </w:rPr>
        <w:t>ut</w:t>
      </w:r>
      <w:r w:rsidR="00B038A8">
        <w:rPr>
          <w:rFonts w:ascii="Bookman Old Style" w:hAnsi="Bookman Old Style"/>
          <w:sz w:val="28"/>
          <w:szCs w:val="28"/>
        </w:rPr>
        <w:t>,</w:t>
      </w:r>
      <w:r>
        <w:rPr>
          <w:rFonts w:ascii="Bookman Old Style" w:hAnsi="Bookman Old Style"/>
          <w:sz w:val="28"/>
          <w:szCs w:val="28"/>
        </w:rPr>
        <w:t xml:space="preserve"> </w:t>
      </w:r>
      <w:r w:rsidR="00B038A8">
        <w:rPr>
          <w:rFonts w:ascii="Bookman Old Style" w:hAnsi="Bookman Old Style"/>
          <w:sz w:val="28"/>
          <w:szCs w:val="28"/>
        </w:rPr>
        <w:t>Government</w:t>
      </w:r>
      <w:r>
        <w:rPr>
          <w:rFonts w:ascii="Bookman Old Style" w:hAnsi="Bookman Old Style"/>
          <w:sz w:val="28"/>
          <w:szCs w:val="28"/>
        </w:rPr>
        <w:t xml:space="preserve"> has failed to secure it</w:t>
      </w:r>
      <w:r w:rsidR="00B038A8">
        <w:rPr>
          <w:rFonts w:ascii="Bookman Old Style" w:hAnsi="Bookman Old Style"/>
          <w:sz w:val="28"/>
          <w:szCs w:val="28"/>
        </w:rPr>
        <w:t>.</w:t>
      </w:r>
      <w:r>
        <w:rPr>
          <w:rFonts w:ascii="Bookman Old Style" w:hAnsi="Bookman Old Style"/>
          <w:sz w:val="28"/>
          <w:szCs w:val="28"/>
        </w:rPr>
        <w:t xml:space="preserve"> Hence</w:t>
      </w:r>
      <w:r w:rsidR="00B038A8">
        <w:rPr>
          <w:rFonts w:ascii="Bookman Old Style" w:hAnsi="Bookman Old Style"/>
          <w:sz w:val="28"/>
          <w:szCs w:val="28"/>
        </w:rPr>
        <w:t>,</w:t>
      </w:r>
      <w:r>
        <w:rPr>
          <w:rFonts w:ascii="Bookman Old Style" w:hAnsi="Bookman Old Style"/>
          <w:sz w:val="28"/>
          <w:szCs w:val="28"/>
        </w:rPr>
        <w:t xml:space="preserve"> this petition.</w:t>
      </w:r>
    </w:p>
    <w:sectPr w:rsidR="005D62B9" w:rsidRPr="005D62B9" w:rsidSect="00E06EB8">
      <w:headerReference w:type="default" r:id="rId13"/>
      <w:pgSz w:w="12240" w:h="20160" w:code="5"/>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C9" w:rsidRDefault="00F600C9" w:rsidP="004776E9">
      <w:pPr>
        <w:pStyle w:val="ListParagraph"/>
        <w:spacing w:after="0" w:line="240" w:lineRule="auto"/>
      </w:pPr>
      <w:r>
        <w:separator/>
      </w:r>
    </w:p>
  </w:endnote>
  <w:endnote w:type="continuationSeparator" w:id="0">
    <w:p w:rsidR="00F600C9" w:rsidRDefault="00F600C9" w:rsidP="004776E9">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Bookman Old Style">
    <w:altName w:val="Tahoma"/>
    <w:panose1 w:val="02050604050505020204"/>
    <w:charset w:val="00"/>
    <w:family w:val="roman"/>
    <w:pitch w:val="variable"/>
    <w:sig w:usb0="00000001" w:usb1="00000000" w:usb2="00000000" w:usb3="00000000" w:csb0="0000009F" w:csb1="00000000"/>
  </w:font>
  <w:font w:name="Mangal">
    <w:panose1 w:val="02040503050203030202"/>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roman"/>
    <w:pitch w:val="variable"/>
    <w:sig w:usb0="00000003" w:usb1="00000000" w:usb2="00000000" w:usb3="00000000" w:csb0="00000001" w:csb1="00000000"/>
  </w:font>
  <w:font w:name="Times-Roman">
    <w:altName w:val="Times New Roman"/>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C9" w:rsidRDefault="00F600C9" w:rsidP="004776E9">
      <w:pPr>
        <w:pStyle w:val="ListParagraph"/>
        <w:spacing w:after="0" w:line="240" w:lineRule="auto"/>
      </w:pPr>
      <w:r>
        <w:separator/>
      </w:r>
    </w:p>
  </w:footnote>
  <w:footnote w:type="continuationSeparator" w:id="0">
    <w:p w:rsidR="00F600C9" w:rsidRDefault="00F600C9" w:rsidP="004776E9">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8A8" w:rsidRDefault="006B7881" w:rsidP="006B7881">
    <w:pPr>
      <w:pStyle w:val="Header"/>
    </w:pPr>
    <w:r>
      <w:rPr>
        <w:b/>
        <w:bCs/>
        <w:sz w:val="28"/>
        <w:szCs w:val="28"/>
      </w:rPr>
      <w:tab/>
      <w:t xml:space="preserve">                                          </w:t>
    </w:r>
    <w:r w:rsidR="00B038A8" w:rsidRPr="00B038A8">
      <w:rPr>
        <w:b/>
        <w:bCs/>
        <w:sz w:val="28"/>
        <w:szCs w:val="28"/>
      </w:rPr>
      <w:fldChar w:fldCharType="begin"/>
    </w:r>
    <w:r w:rsidR="00B038A8" w:rsidRPr="00B038A8">
      <w:rPr>
        <w:b/>
        <w:bCs/>
        <w:sz w:val="28"/>
        <w:szCs w:val="28"/>
      </w:rPr>
      <w:instrText xml:space="preserve"> PAGE   \* MERGEFORMAT </w:instrText>
    </w:r>
    <w:r w:rsidR="00B038A8" w:rsidRPr="00B038A8">
      <w:rPr>
        <w:b/>
        <w:bCs/>
        <w:sz w:val="28"/>
        <w:szCs w:val="28"/>
      </w:rPr>
      <w:fldChar w:fldCharType="separate"/>
    </w:r>
    <w:r>
      <w:rPr>
        <w:b/>
        <w:bCs/>
        <w:noProof/>
        <w:sz w:val="28"/>
        <w:szCs w:val="28"/>
      </w:rPr>
      <w:t>1</w:t>
    </w:r>
    <w:r w:rsidR="00B038A8" w:rsidRPr="00B038A8">
      <w:rPr>
        <w:b/>
        <w:bCs/>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DBD"/>
    <w:multiLevelType w:val="hybridMultilevel"/>
    <w:tmpl w:val="6D665384"/>
    <w:lvl w:ilvl="0" w:tplc="6F58DBEA">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D26D7"/>
    <w:multiLevelType w:val="hybridMultilevel"/>
    <w:tmpl w:val="93B62B72"/>
    <w:lvl w:ilvl="0" w:tplc="017EB978">
      <w:start w:val="1"/>
      <w:numFmt w:val="decimal"/>
      <w:lvlText w:val="%1."/>
      <w:lvlJc w:val="left"/>
      <w:pPr>
        <w:ind w:left="360" w:hanging="360"/>
      </w:pPr>
      <w:rPr>
        <w:rFonts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A589B"/>
    <w:multiLevelType w:val="multilevel"/>
    <w:tmpl w:val="0DC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1BA4"/>
    <w:multiLevelType w:val="hybridMultilevel"/>
    <w:tmpl w:val="8DC405E4"/>
    <w:lvl w:ilvl="0" w:tplc="67D27E9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B5114"/>
    <w:multiLevelType w:val="hybridMultilevel"/>
    <w:tmpl w:val="C0CE2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5740B"/>
    <w:multiLevelType w:val="hybridMultilevel"/>
    <w:tmpl w:val="309E8BF8"/>
    <w:lvl w:ilvl="0" w:tplc="0BA4F826">
      <w:start w:val="1"/>
      <w:numFmt w:val="upperLetter"/>
      <w:lvlText w:val="%1."/>
      <w:lvlJc w:val="left"/>
      <w:pPr>
        <w:ind w:left="720" w:hanging="360"/>
      </w:pPr>
      <w:rPr>
        <w:rFonts w:ascii="Bookman Old Style" w:eastAsia="Times New Roman" w:hAnsi="Bookman Old Style" w:cs="Mang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92416"/>
    <w:multiLevelType w:val="multilevel"/>
    <w:tmpl w:val="55E8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C2298"/>
    <w:multiLevelType w:val="hybridMultilevel"/>
    <w:tmpl w:val="9C1EDA92"/>
    <w:lvl w:ilvl="0" w:tplc="BFFCE112">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50BD9"/>
    <w:multiLevelType w:val="multilevel"/>
    <w:tmpl w:val="8916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D14BF"/>
    <w:multiLevelType w:val="hybridMultilevel"/>
    <w:tmpl w:val="C04A63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D7E25DE"/>
    <w:multiLevelType w:val="hybridMultilevel"/>
    <w:tmpl w:val="8F52E2B8"/>
    <w:lvl w:ilvl="0" w:tplc="4D9E1188">
      <w:start w:val="1"/>
      <w:numFmt w:val="lowerLetter"/>
      <w:lvlText w:val="%1)"/>
      <w:lvlJc w:val="left"/>
      <w:pPr>
        <w:ind w:left="36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95614"/>
    <w:multiLevelType w:val="multilevel"/>
    <w:tmpl w:val="291C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D797E"/>
    <w:multiLevelType w:val="multilevel"/>
    <w:tmpl w:val="4D76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856FB"/>
    <w:multiLevelType w:val="hybridMultilevel"/>
    <w:tmpl w:val="D4488B0E"/>
    <w:lvl w:ilvl="0" w:tplc="1A80EF5E">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22705"/>
    <w:multiLevelType w:val="hybridMultilevel"/>
    <w:tmpl w:val="3B188EA4"/>
    <w:lvl w:ilvl="0" w:tplc="515EE66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1034ABA"/>
    <w:multiLevelType w:val="hybridMultilevel"/>
    <w:tmpl w:val="862A8954"/>
    <w:lvl w:ilvl="0" w:tplc="01B27B9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A00B7"/>
    <w:multiLevelType w:val="multilevel"/>
    <w:tmpl w:val="CFF4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237F20"/>
    <w:multiLevelType w:val="multilevel"/>
    <w:tmpl w:val="A81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63526"/>
    <w:multiLevelType w:val="multilevel"/>
    <w:tmpl w:val="4CA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 w:numId="11">
    <w:abstractNumId w:val="13"/>
  </w:num>
  <w:num w:numId="12">
    <w:abstractNumId w:val="5"/>
  </w:num>
  <w:num w:numId="13">
    <w:abstractNumId w:val="1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B"/>
    <w:rsid w:val="000401FA"/>
    <w:rsid w:val="0005012A"/>
    <w:rsid w:val="000D05D1"/>
    <w:rsid w:val="0012329B"/>
    <w:rsid w:val="00160C5B"/>
    <w:rsid w:val="00242A8F"/>
    <w:rsid w:val="002914BC"/>
    <w:rsid w:val="0029381B"/>
    <w:rsid w:val="00453CCB"/>
    <w:rsid w:val="004776E9"/>
    <w:rsid w:val="00486001"/>
    <w:rsid w:val="004A6702"/>
    <w:rsid w:val="00520FDB"/>
    <w:rsid w:val="00525375"/>
    <w:rsid w:val="005D62B9"/>
    <w:rsid w:val="00660A9E"/>
    <w:rsid w:val="006B7881"/>
    <w:rsid w:val="007B4C8B"/>
    <w:rsid w:val="00825EC3"/>
    <w:rsid w:val="008C0F90"/>
    <w:rsid w:val="009C2054"/>
    <w:rsid w:val="009F5EAE"/>
    <w:rsid w:val="00A3723F"/>
    <w:rsid w:val="00AE0449"/>
    <w:rsid w:val="00B038A8"/>
    <w:rsid w:val="00B3103D"/>
    <w:rsid w:val="00B44DFC"/>
    <w:rsid w:val="00B466D0"/>
    <w:rsid w:val="00BE57C9"/>
    <w:rsid w:val="00C614E8"/>
    <w:rsid w:val="00C83E1A"/>
    <w:rsid w:val="00CE236D"/>
    <w:rsid w:val="00D217B6"/>
    <w:rsid w:val="00D4726F"/>
    <w:rsid w:val="00D57D63"/>
    <w:rsid w:val="00D96A57"/>
    <w:rsid w:val="00DC09FB"/>
    <w:rsid w:val="00DE617D"/>
    <w:rsid w:val="00DF7A6A"/>
    <w:rsid w:val="00E06EB8"/>
    <w:rsid w:val="00E8159F"/>
    <w:rsid w:val="00EE0218"/>
    <w:rsid w:val="00F0726E"/>
    <w:rsid w:val="00F600C9"/>
    <w:rsid w:val="00F81FB0"/>
    <w:rsid w:val="00F9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8637"/>
  <w15:chartTrackingRefBased/>
  <w15:docId w15:val="{91573650-BA1F-0243-91BA-21630C5C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Mang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C19"/>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F95C19"/>
    <w:rPr>
      <w:b/>
      <w:bCs/>
    </w:rPr>
  </w:style>
  <w:style w:type="character" w:customStyle="1" w:styleId="apple-tab-span">
    <w:name w:val="apple-tab-span"/>
    <w:basedOn w:val="DefaultParagraphFont"/>
    <w:rsid w:val="00F95C19"/>
  </w:style>
  <w:style w:type="character" w:customStyle="1" w:styleId="apple-converted-space">
    <w:name w:val="apple-converted-space"/>
    <w:basedOn w:val="DefaultParagraphFont"/>
    <w:rsid w:val="00C614E8"/>
  </w:style>
  <w:style w:type="character" w:styleId="Hyperlink">
    <w:name w:val="Hyperlink"/>
    <w:uiPriority w:val="99"/>
    <w:unhideWhenUsed/>
    <w:rsid w:val="00C614E8"/>
    <w:rPr>
      <w:color w:val="0000FF"/>
      <w:u w:val="single"/>
    </w:rPr>
  </w:style>
  <w:style w:type="paragraph" w:styleId="ListParagraph">
    <w:name w:val="List Paragraph"/>
    <w:basedOn w:val="Normal"/>
    <w:link w:val="ListParagraphChar"/>
    <w:uiPriority w:val="34"/>
    <w:qFormat/>
    <w:rsid w:val="00C614E8"/>
    <w:pPr>
      <w:ind w:left="720"/>
      <w:contextualSpacing/>
    </w:pPr>
  </w:style>
  <w:style w:type="character" w:customStyle="1" w:styleId="summary">
    <w:name w:val="summary"/>
    <w:basedOn w:val="DefaultParagraphFont"/>
    <w:rsid w:val="00C614E8"/>
  </w:style>
  <w:style w:type="paragraph" w:styleId="Header">
    <w:name w:val="header"/>
    <w:basedOn w:val="Normal"/>
    <w:link w:val="HeaderChar"/>
    <w:uiPriority w:val="99"/>
    <w:unhideWhenUsed/>
    <w:rsid w:val="004776E9"/>
    <w:pPr>
      <w:tabs>
        <w:tab w:val="center" w:pos="4680"/>
        <w:tab w:val="right" w:pos="9360"/>
      </w:tabs>
    </w:pPr>
  </w:style>
  <w:style w:type="character" w:customStyle="1" w:styleId="HeaderChar">
    <w:name w:val="Header Char"/>
    <w:link w:val="Header"/>
    <w:uiPriority w:val="99"/>
    <w:rsid w:val="004776E9"/>
    <w:rPr>
      <w:sz w:val="22"/>
    </w:rPr>
  </w:style>
  <w:style w:type="paragraph" w:styleId="Footer">
    <w:name w:val="footer"/>
    <w:basedOn w:val="Normal"/>
    <w:link w:val="FooterChar"/>
    <w:uiPriority w:val="99"/>
    <w:unhideWhenUsed/>
    <w:rsid w:val="004776E9"/>
    <w:pPr>
      <w:tabs>
        <w:tab w:val="center" w:pos="4680"/>
        <w:tab w:val="right" w:pos="9360"/>
      </w:tabs>
    </w:pPr>
  </w:style>
  <w:style w:type="character" w:customStyle="1" w:styleId="FooterChar">
    <w:name w:val="Footer Char"/>
    <w:link w:val="Footer"/>
    <w:uiPriority w:val="99"/>
    <w:rsid w:val="004776E9"/>
    <w:rPr>
      <w:sz w:val="22"/>
    </w:rPr>
  </w:style>
  <w:style w:type="character" w:customStyle="1" w:styleId="ListParagraphChar">
    <w:name w:val="List Paragraph Char"/>
    <w:link w:val="ListParagraph"/>
    <w:uiPriority w:val="34"/>
    <w:locked/>
    <w:rsid w:val="00DC09FB"/>
    <w:rPr>
      <w:sz w:val="22"/>
    </w:rPr>
  </w:style>
  <w:style w:type="character" w:styleId="Emphasis">
    <w:name w:val="Emphasis"/>
    <w:uiPriority w:val="20"/>
    <w:qFormat/>
    <w:rsid w:val="009C2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45944">
      <w:bodyDiv w:val="1"/>
      <w:marLeft w:val="0"/>
      <w:marRight w:val="0"/>
      <w:marTop w:val="0"/>
      <w:marBottom w:val="0"/>
      <w:divBdr>
        <w:top w:val="none" w:sz="0" w:space="0" w:color="auto"/>
        <w:left w:val="none" w:sz="0" w:space="0" w:color="auto"/>
        <w:bottom w:val="none" w:sz="0" w:space="0" w:color="auto"/>
        <w:right w:val="none" w:sz="0" w:space="0" w:color="auto"/>
      </w:divBdr>
    </w:div>
    <w:div w:id="1594506793">
      <w:bodyDiv w:val="1"/>
      <w:marLeft w:val="0"/>
      <w:marRight w:val="0"/>
      <w:marTop w:val="0"/>
      <w:marBottom w:val="0"/>
      <w:divBdr>
        <w:top w:val="none" w:sz="0" w:space="0" w:color="auto"/>
        <w:left w:val="none" w:sz="0" w:space="0" w:color="auto"/>
        <w:bottom w:val="none" w:sz="0" w:space="0" w:color="auto"/>
        <w:right w:val="none" w:sz="0" w:space="0" w:color="auto"/>
      </w:divBdr>
      <w:divsChild>
        <w:div w:id="1856573077">
          <w:marLeft w:val="0"/>
          <w:marRight w:val="0"/>
          <w:marTop w:val="0"/>
          <w:marBottom w:val="115"/>
          <w:divBdr>
            <w:top w:val="none" w:sz="0" w:space="0" w:color="auto"/>
            <w:left w:val="none" w:sz="0" w:space="0" w:color="auto"/>
            <w:bottom w:val="none" w:sz="0" w:space="0" w:color="auto"/>
            <w:right w:val="none" w:sz="0" w:space="0" w:color="auto"/>
          </w:divBdr>
        </w:div>
        <w:div w:id="1947153918">
          <w:marLeft w:val="0"/>
          <w:marRight w:val="0"/>
          <w:marTop w:val="230"/>
          <w:marBottom w:val="0"/>
          <w:divBdr>
            <w:top w:val="none" w:sz="0" w:space="0" w:color="auto"/>
            <w:left w:val="none" w:sz="0" w:space="0" w:color="auto"/>
            <w:bottom w:val="none" w:sz="0" w:space="0" w:color="auto"/>
            <w:right w:val="none" w:sz="0" w:space="0" w:color="auto"/>
          </w:divBdr>
        </w:div>
      </w:divsChild>
    </w:div>
    <w:div w:id="17348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nsparency_International" TargetMode="Externa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bharatiyamatdata@gmail.com" TargetMode="External" /><Relationship Id="rId12" Type="http://schemas.openxmlformats.org/officeDocument/2006/relationships/hyperlink" Target="mailto:ashwanik.advocate@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en.wikipedia.org/wiki/Corruption_Perceptions_Index"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en.wikipedia.org/wiki/Influence_peddling" TargetMode="External" /><Relationship Id="rId4" Type="http://schemas.openxmlformats.org/officeDocument/2006/relationships/webSettings" Target="webSettings.xml" /><Relationship Id="rId9" Type="http://schemas.openxmlformats.org/officeDocument/2006/relationships/hyperlink" Target="http://en.wikipedia.org/wiki/India"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8205</Words>
  <Characters>46773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54869</CharactersWithSpaces>
  <SharedDoc>false</SharedDoc>
  <HLinks>
    <vt:vector size="36" baseType="variant">
      <vt:variant>
        <vt:i4>2490446</vt:i4>
      </vt:variant>
      <vt:variant>
        <vt:i4>15</vt:i4>
      </vt:variant>
      <vt:variant>
        <vt:i4>0</vt:i4>
      </vt:variant>
      <vt:variant>
        <vt:i4>5</vt:i4>
      </vt:variant>
      <vt:variant>
        <vt:lpwstr>mailto:ashwanik.advocate@gmail.com</vt:lpwstr>
      </vt:variant>
      <vt:variant>
        <vt:lpwstr/>
      </vt:variant>
      <vt:variant>
        <vt:i4>1704029</vt:i4>
      </vt:variant>
      <vt:variant>
        <vt:i4>12</vt:i4>
      </vt:variant>
      <vt:variant>
        <vt:i4>0</vt:i4>
      </vt:variant>
      <vt:variant>
        <vt:i4>5</vt:i4>
      </vt:variant>
      <vt:variant>
        <vt:lpwstr>http://en.wikipedia.org/wiki/Corruption_Perceptions_Index</vt:lpwstr>
      </vt:variant>
      <vt:variant>
        <vt:lpwstr/>
      </vt:variant>
      <vt:variant>
        <vt:i4>7864326</vt:i4>
      </vt:variant>
      <vt:variant>
        <vt:i4>9</vt:i4>
      </vt:variant>
      <vt:variant>
        <vt:i4>0</vt:i4>
      </vt:variant>
      <vt:variant>
        <vt:i4>5</vt:i4>
      </vt:variant>
      <vt:variant>
        <vt:lpwstr>http://en.wikipedia.org/wiki/Influence_peddling</vt:lpwstr>
      </vt:variant>
      <vt:variant>
        <vt:lpwstr/>
      </vt:variant>
      <vt:variant>
        <vt:i4>7536690</vt:i4>
      </vt:variant>
      <vt:variant>
        <vt:i4>6</vt:i4>
      </vt:variant>
      <vt:variant>
        <vt:i4>0</vt:i4>
      </vt:variant>
      <vt:variant>
        <vt:i4>5</vt:i4>
      </vt:variant>
      <vt:variant>
        <vt:lpwstr>http://en.wikipedia.org/wiki/India</vt:lpwstr>
      </vt:variant>
      <vt:variant>
        <vt:lpwstr/>
      </vt:variant>
      <vt:variant>
        <vt:i4>6160437</vt:i4>
      </vt:variant>
      <vt:variant>
        <vt:i4>3</vt:i4>
      </vt:variant>
      <vt:variant>
        <vt:i4>0</vt:i4>
      </vt:variant>
      <vt:variant>
        <vt:i4>5</vt:i4>
      </vt:variant>
      <vt:variant>
        <vt:lpwstr>http://en.wikipedia.org/wiki/Transparency_International</vt:lpwstr>
      </vt:variant>
      <vt:variant>
        <vt:lpwstr/>
      </vt:variant>
      <vt:variant>
        <vt:i4>8126541</vt:i4>
      </vt:variant>
      <vt:variant>
        <vt:i4>0</vt:i4>
      </vt:variant>
      <vt:variant>
        <vt:i4>0</vt:i4>
      </vt:variant>
      <vt:variant>
        <vt:i4>5</vt:i4>
      </vt:variant>
      <vt:variant>
        <vt:lpwstr>mailto:bharatiyamatdata@gmail.com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shivanisaraf1997@gmail.com</cp:lastModifiedBy>
  <cp:revision>3</cp:revision>
  <dcterms:created xsi:type="dcterms:W3CDTF">2018-07-02T16:19:00Z</dcterms:created>
  <dcterms:modified xsi:type="dcterms:W3CDTF">2018-07-02T16:19:00Z</dcterms:modified>
</cp:coreProperties>
</file>