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3B" w:rsidRPr="00EC3D3B" w:rsidRDefault="00EC3D3B" w:rsidP="00EC3D3B">
      <w:pPr>
        <w:jc w:val="both"/>
        <w:rPr>
          <w:sz w:val="24"/>
          <w:szCs w:val="24"/>
        </w:rPr>
      </w:pPr>
      <w:proofErr w:type="spellStart"/>
      <w:r w:rsidRPr="00EC3D3B">
        <w:rPr>
          <w:sz w:val="24"/>
          <w:szCs w:val="24"/>
        </w:rPr>
        <w:t>Ayodhya</w:t>
      </w:r>
      <w:proofErr w:type="spellEnd"/>
      <w:r w:rsidRPr="00EC3D3B">
        <w:rPr>
          <w:sz w:val="24"/>
          <w:szCs w:val="24"/>
        </w:rPr>
        <w:t xml:space="preserve"> Land Dispute arose due to the dispute between two Hindu and Muslim religious communities, both of whom claimed ownership over a piece of land measured as 1500 square yards. This Piece of land in </w:t>
      </w:r>
      <w:proofErr w:type="spellStart"/>
      <w:r w:rsidRPr="00EC3D3B">
        <w:rPr>
          <w:sz w:val="24"/>
          <w:szCs w:val="24"/>
        </w:rPr>
        <w:t>Ayodhya</w:t>
      </w:r>
      <w:proofErr w:type="spellEnd"/>
      <w:r w:rsidRPr="00EC3D3B">
        <w:rPr>
          <w:sz w:val="24"/>
          <w:szCs w:val="24"/>
        </w:rPr>
        <w:t xml:space="preserve"> is of immense significance to both the religious communities.</w:t>
      </w:r>
    </w:p>
    <w:p w:rsidR="00EC3D3B" w:rsidRPr="00EC3D3B" w:rsidRDefault="00EC3D3B" w:rsidP="00EC3D3B">
      <w:pPr>
        <w:jc w:val="both"/>
        <w:rPr>
          <w:sz w:val="24"/>
          <w:szCs w:val="24"/>
        </w:rPr>
      </w:pPr>
      <w:r w:rsidRPr="00EC3D3B">
        <w:rPr>
          <w:sz w:val="24"/>
          <w:szCs w:val="24"/>
        </w:rPr>
        <w:t xml:space="preserve">Muslims claimed it to be a site of historic </w:t>
      </w:r>
      <w:proofErr w:type="spellStart"/>
      <w:r w:rsidRPr="00EC3D3B">
        <w:rPr>
          <w:sz w:val="24"/>
          <w:szCs w:val="24"/>
        </w:rPr>
        <w:t>Babri</w:t>
      </w:r>
      <w:proofErr w:type="spellEnd"/>
      <w:r w:rsidRPr="00EC3D3B">
        <w:rPr>
          <w:sz w:val="24"/>
          <w:szCs w:val="24"/>
        </w:rPr>
        <w:t xml:space="preserve"> </w:t>
      </w:r>
      <w:proofErr w:type="spellStart"/>
      <w:r w:rsidRPr="00EC3D3B">
        <w:rPr>
          <w:sz w:val="24"/>
          <w:szCs w:val="24"/>
        </w:rPr>
        <w:t>Masjid</w:t>
      </w:r>
      <w:proofErr w:type="spellEnd"/>
      <w:r w:rsidRPr="00EC3D3B">
        <w:rPr>
          <w:sz w:val="24"/>
          <w:szCs w:val="24"/>
        </w:rPr>
        <w:t xml:space="preserve"> built by the first </w:t>
      </w:r>
      <w:proofErr w:type="spellStart"/>
      <w:r w:rsidRPr="00EC3D3B">
        <w:rPr>
          <w:sz w:val="24"/>
          <w:szCs w:val="24"/>
        </w:rPr>
        <w:t>Mughal</w:t>
      </w:r>
      <w:proofErr w:type="spellEnd"/>
      <w:r w:rsidRPr="00EC3D3B">
        <w:rPr>
          <w:sz w:val="24"/>
          <w:szCs w:val="24"/>
        </w:rPr>
        <w:t xml:space="preserve"> Emperor, Babur while the Hindu community claimed it to be the birthplace of Lord Ram. For this reason, Hindus referred the disputed land as Ram </w:t>
      </w:r>
      <w:proofErr w:type="spellStart"/>
      <w:r w:rsidRPr="00EC3D3B">
        <w:rPr>
          <w:sz w:val="24"/>
          <w:szCs w:val="24"/>
        </w:rPr>
        <w:t>Janmbhumi</w:t>
      </w:r>
      <w:proofErr w:type="spellEnd"/>
      <w:r w:rsidRPr="00EC3D3B">
        <w:rPr>
          <w:sz w:val="24"/>
          <w:szCs w:val="24"/>
        </w:rPr>
        <w:t xml:space="preserve"> or Ram </w:t>
      </w:r>
      <w:proofErr w:type="spellStart"/>
      <w:r w:rsidRPr="00EC3D3B">
        <w:rPr>
          <w:sz w:val="24"/>
          <w:szCs w:val="24"/>
        </w:rPr>
        <w:t>Janmasthan</w:t>
      </w:r>
      <w:proofErr w:type="spellEnd"/>
      <w:r w:rsidRPr="00EC3D3B">
        <w:rPr>
          <w:sz w:val="24"/>
          <w:szCs w:val="24"/>
        </w:rPr>
        <w:t xml:space="preserve">. They said that the disputed site was home to Lord Ram and was demolished upon the conquest of the Indian sub-continent by </w:t>
      </w:r>
      <w:proofErr w:type="spellStart"/>
      <w:r w:rsidRPr="00EC3D3B">
        <w:rPr>
          <w:sz w:val="24"/>
          <w:szCs w:val="24"/>
        </w:rPr>
        <w:t>Mughal</w:t>
      </w:r>
      <w:proofErr w:type="spellEnd"/>
      <w:r w:rsidRPr="00EC3D3B">
        <w:rPr>
          <w:sz w:val="24"/>
          <w:szCs w:val="24"/>
        </w:rPr>
        <w:t xml:space="preserve"> Emperor Babur. While Muslims contended that the mosque was built by Babur on vacant land. The whole dispute was, therefore, of a proprietary claim of the disputed site by Hindu and Muslim communities.</w:t>
      </w:r>
    </w:p>
    <w:p w:rsidR="00EC3D3B" w:rsidRPr="00EC3D3B" w:rsidRDefault="00EC3D3B" w:rsidP="00EC3D3B">
      <w:pPr>
        <w:jc w:val="both"/>
        <w:rPr>
          <w:sz w:val="24"/>
          <w:szCs w:val="24"/>
        </w:rPr>
      </w:pPr>
      <w:r w:rsidRPr="00EC3D3B">
        <w:rPr>
          <w:sz w:val="24"/>
          <w:szCs w:val="24"/>
        </w:rPr>
        <w:t xml:space="preserve">There were a series of suits and appeals that were instituted before the Courts starting from 1950 when a first suit filed before the Civil Judge at </w:t>
      </w:r>
      <w:proofErr w:type="spellStart"/>
      <w:r w:rsidRPr="00EC3D3B">
        <w:rPr>
          <w:sz w:val="24"/>
          <w:szCs w:val="24"/>
        </w:rPr>
        <w:t>Faizabad</w:t>
      </w:r>
      <w:proofErr w:type="spellEnd"/>
      <w:r w:rsidRPr="00EC3D3B">
        <w:rPr>
          <w:sz w:val="24"/>
          <w:szCs w:val="24"/>
        </w:rPr>
        <w:t xml:space="preserve"> by a Hindu worshipper. In continuation, </w:t>
      </w:r>
      <w:proofErr w:type="spellStart"/>
      <w:r w:rsidRPr="00EC3D3B">
        <w:rPr>
          <w:sz w:val="24"/>
          <w:szCs w:val="24"/>
        </w:rPr>
        <w:t>Nirmohi</w:t>
      </w:r>
      <w:proofErr w:type="spellEnd"/>
      <w:r w:rsidRPr="00EC3D3B">
        <w:rPr>
          <w:sz w:val="24"/>
          <w:szCs w:val="24"/>
        </w:rPr>
        <w:t xml:space="preserve"> </w:t>
      </w:r>
      <w:proofErr w:type="spellStart"/>
      <w:r w:rsidRPr="00EC3D3B">
        <w:rPr>
          <w:sz w:val="24"/>
          <w:szCs w:val="24"/>
        </w:rPr>
        <w:t>Akhara</w:t>
      </w:r>
      <w:proofErr w:type="spellEnd"/>
      <w:r w:rsidRPr="00EC3D3B">
        <w:rPr>
          <w:sz w:val="24"/>
          <w:szCs w:val="24"/>
        </w:rPr>
        <w:t xml:space="preserve"> in the year 1959 filed suit to claim the possession of the site. In 1961, Sunni </w:t>
      </w:r>
      <w:proofErr w:type="spellStart"/>
      <w:r w:rsidRPr="00EC3D3B">
        <w:rPr>
          <w:sz w:val="24"/>
          <w:szCs w:val="24"/>
        </w:rPr>
        <w:t>Waqf</w:t>
      </w:r>
      <w:proofErr w:type="spellEnd"/>
      <w:r w:rsidRPr="00EC3D3B">
        <w:rPr>
          <w:sz w:val="24"/>
          <w:szCs w:val="24"/>
        </w:rPr>
        <w:t xml:space="preserve"> Board of U.P. filed suit for their possession of the disputed land. In, 1992 </w:t>
      </w:r>
      <w:proofErr w:type="spellStart"/>
      <w:r w:rsidRPr="00EC3D3B">
        <w:rPr>
          <w:sz w:val="24"/>
          <w:szCs w:val="24"/>
        </w:rPr>
        <w:t>Babri</w:t>
      </w:r>
      <w:proofErr w:type="spellEnd"/>
      <w:r w:rsidRPr="00EC3D3B">
        <w:rPr>
          <w:sz w:val="24"/>
          <w:szCs w:val="24"/>
        </w:rPr>
        <w:t xml:space="preserve"> </w:t>
      </w:r>
      <w:proofErr w:type="spellStart"/>
      <w:r w:rsidRPr="00EC3D3B">
        <w:rPr>
          <w:sz w:val="24"/>
          <w:szCs w:val="24"/>
        </w:rPr>
        <w:t>Masjid</w:t>
      </w:r>
      <w:proofErr w:type="spellEnd"/>
      <w:r w:rsidRPr="00EC3D3B">
        <w:rPr>
          <w:sz w:val="24"/>
          <w:szCs w:val="24"/>
        </w:rPr>
        <w:t xml:space="preserve"> was demolished, in 1993 'Acquisition of Certain Area at </w:t>
      </w:r>
      <w:proofErr w:type="spellStart"/>
      <w:r w:rsidRPr="00EC3D3B">
        <w:rPr>
          <w:sz w:val="24"/>
          <w:szCs w:val="24"/>
        </w:rPr>
        <w:t>Ayodhya</w:t>
      </w:r>
      <w:proofErr w:type="spellEnd"/>
      <w:r w:rsidRPr="00EC3D3B">
        <w:rPr>
          <w:sz w:val="24"/>
          <w:szCs w:val="24"/>
        </w:rPr>
        <w:t xml:space="preserve"> Act' passed for acquiring land by Centre in the disputed area. In 2010, High Court ruled a three-way division of disputed area between Sunni </w:t>
      </w:r>
      <w:proofErr w:type="spellStart"/>
      <w:r w:rsidRPr="00EC3D3B">
        <w:rPr>
          <w:sz w:val="24"/>
          <w:szCs w:val="24"/>
        </w:rPr>
        <w:t>Waqf</w:t>
      </w:r>
      <w:proofErr w:type="spellEnd"/>
      <w:r w:rsidRPr="00EC3D3B">
        <w:rPr>
          <w:sz w:val="24"/>
          <w:szCs w:val="24"/>
        </w:rPr>
        <w:t xml:space="preserve"> Board, the </w:t>
      </w:r>
      <w:proofErr w:type="spellStart"/>
      <w:r w:rsidRPr="00EC3D3B">
        <w:rPr>
          <w:sz w:val="24"/>
          <w:szCs w:val="24"/>
        </w:rPr>
        <w:t>Nirmohi</w:t>
      </w:r>
      <w:proofErr w:type="spellEnd"/>
      <w:r w:rsidRPr="00EC3D3B">
        <w:rPr>
          <w:sz w:val="24"/>
          <w:szCs w:val="24"/>
        </w:rPr>
        <w:t xml:space="preserve"> </w:t>
      </w:r>
      <w:proofErr w:type="spellStart"/>
      <w:r w:rsidRPr="00EC3D3B">
        <w:rPr>
          <w:sz w:val="24"/>
          <w:szCs w:val="24"/>
        </w:rPr>
        <w:t>Akhara</w:t>
      </w:r>
      <w:proofErr w:type="spellEnd"/>
      <w:r w:rsidRPr="00EC3D3B">
        <w:rPr>
          <w:sz w:val="24"/>
          <w:szCs w:val="24"/>
        </w:rPr>
        <w:t xml:space="preserve"> and Ram </w:t>
      </w:r>
      <w:proofErr w:type="spellStart"/>
      <w:r w:rsidRPr="00EC3D3B">
        <w:rPr>
          <w:sz w:val="24"/>
          <w:szCs w:val="24"/>
        </w:rPr>
        <w:t>Lalla</w:t>
      </w:r>
      <w:proofErr w:type="spellEnd"/>
      <w:r w:rsidRPr="00EC3D3B">
        <w:rPr>
          <w:sz w:val="24"/>
          <w:szCs w:val="24"/>
        </w:rPr>
        <w:t>. In 2011, SC stayed the verdict of HC on disputed land.</w:t>
      </w:r>
    </w:p>
    <w:p w:rsidR="00EC3D3B" w:rsidRPr="00EC3D3B" w:rsidRDefault="00EC3D3B" w:rsidP="00EC3D3B">
      <w:pPr>
        <w:jc w:val="both"/>
        <w:rPr>
          <w:sz w:val="24"/>
          <w:szCs w:val="24"/>
        </w:rPr>
      </w:pPr>
      <w:r w:rsidRPr="00EC3D3B">
        <w:rPr>
          <w:sz w:val="24"/>
          <w:szCs w:val="24"/>
        </w:rPr>
        <w:t xml:space="preserve">The main parties in the whole dispute were the three key litigants. </w:t>
      </w:r>
      <w:proofErr w:type="gramStart"/>
      <w:r w:rsidRPr="00EC3D3B">
        <w:rPr>
          <w:sz w:val="24"/>
          <w:szCs w:val="24"/>
        </w:rPr>
        <w:t xml:space="preserve">The </w:t>
      </w:r>
      <w:proofErr w:type="spellStart"/>
      <w:r w:rsidRPr="00EC3D3B">
        <w:rPr>
          <w:sz w:val="24"/>
          <w:szCs w:val="24"/>
        </w:rPr>
        <w:t>Nirmohi</w:t>
      </w:r>
      <w:proofErr w:type="spellEnd"/>
      <w:r w:rsidRPr="00EC3D3B">
        <w:rPr>
          <w:sz w:val="24"/>
          <w:szCs w:val="24"/>
        </w:rPr>
        <w:t xml:space="preserve"> </w:t>
      </w:r>
      <w:proofErr w:type="spellStart"/>
      <w:r w:rsidRPr="00EC3D3B">
        <w:rPr>
          <w:sz w:val="24"/>
          <w:szCs w:val="24"/>
        </w:rPr>
        <w:t>Akhara</w:t>
      </w:r>
      <w:proofErr w:type="spellEnd"/>
      <w:r w:rsidRPr="00EC3D3B">
        <w:rPr>
          <w:sz w:val="24"/>
          <w:szCs w:val="24"/>
        </w:rPr>
        <w:t xml:space="preserve">, </w:t>
      </w:r>
      <w:r w:rsidR="003E0B53">
        <w:rPr>
          <w:sz w:val="24"/>
          <w:szCs w:val="24"/>
        </w:rPr>
        <w:t xml:space="preserve">which </w:t>
      </w:r>
      <w:r w:rsidRPr="00EC3D3B">
        <w:rPr>
          <w:sz w:val="24"/>
          <w:szCs w:val="24"/>
        </w:rPr>
        <w:t>has been the manager of Lord Ram historically.</w:t>
      </w:r>
      <w:proofErr w:type="gramEnd"/>
      <w:r w:rsidRPr="00EC3D3B">
        <w:rPr>
          <w:sz w:val="24"/>
          <w:szCs w:val="24"/>
        </w:rPr>
        <w:t xml:space="preserve"> </w:t>
      </w:r>
      <w:proofErr w:type="gramStart"/>
      <w:r w:rsidRPr="00EC3D3B">
        <w:rPr>
          <w:sz w:val="24"/>
          <w:szCs w:val="24"/>
        </w:rPr>
        <w:t>The</w:t>
      </w:r>
      <w:r w:rsidR="003E0B53">
        <w:rPr>
          <w:sz w:val="24"/>
          <w:szCs w:val="24"/>
        </w:rPr>
        <w:t xml:space="preserve"> Uttar Pradesh Sunni Central </w:t>
      </w:r>
      <w:proofErr w:type="spellStart"/>
      <w:r w:rsidR="003E0B53">
        <w:rPr>
          <w:sz w:val="24"/>
          <w:szCs w:val="24"/>
        </w:rPr>
        <w:t>Waq</w:t>
      </w:r>
      <w:r w:rsidRPr="00EC3D3B">
        <w:rPr>
          <w:sz w:val="24"/>
          <w:szCs w:val="24"/>
        </w:rPr>
        <w:t>f</w:t>
      </w:r>
      <w:proofErr w:type="spellEnd"/>
      <w:r w:rsidRPr="00EC3D3B">
        <w:rPr>
          <w:sz w:val="24"/>
          <w:szCs w:val="24"/>
        </w:rPr>
        <w:t xml:space="preserve"> Board which administers all </w:t>
      </w:r>
      <w:proofErr w:type="spellStart"/>
      <w:r w:rsidRPr="00EC3D3B">
        <w:rPr>
          <w:sz w:val="24"/>
          <w:szCs w:val="24"/>
        </w:rPr>
        <w:t>wakf</w:t>
      </w:r>
      <w:r w:rsidR="003E0B53">
        <w:rPr>
          <w:sz w:val="24"/>
          <w:szCs w:val="24"/>
        </w:rPr>
        <w:t>q</w:t>
      </w:r>
      <w:r w:rsidRPr="00EC3D3B">
        <w:rPr>
          <w:sz w:val="24"/>
          <w:szCs w:val="24"/>
        </w:rPr>
        <w:t>s</w:t>
      </w:r>
      <w:proofErr w:type="spellEnd"/>
      <w:r w:rsidRPr="00EC3D3B">
        <w:rPr>
          <w:sz w:val="24"/>
          <w:szCs w:val="24"/>
        </w:rPr>
        <w:t xml:space="preserve"> in UP.</w:t>
      </w:r>
      <w:proofErr w:type="gramEnd"/>
      <w:r w:rsidRPr="00EC3D3B">
        <w:rPr>
          <w:sz w:val="24"/>
          <w:szCs w:val="24"/>
        </w:rPr>
        <w:t xml:space="preserve"> And the deity, Ram </w:t>
      </w:r>
      <w:proofErr w:type="spellStart"/>
      <w:r w:rsidRPr="00EC3D3B">
        <w:rPr>
          <w:sz w:val="24"/>
          <w:szCs w:val="24"/>
        </w:rPr>
        <w:t>Lalla</w:t>
      </w:r>
      <w:proofErr w:type="spellEnd"/>
      <w:r w:rsidRPr="00EC3D3B">
        <w:rPr>
          <w:sz w:val="24"/>
          <w:szCs w:val="24"/>
        </w:rPr>
        <w:t xml:space="preserve"> considered as a juristic person, came into the litigation in 1989 through next best friend </w:t>
      </w:r>
      <w:proofErr w:type="spellStart"/>
      <w:r w:rsidRPr="00EC3D3B">
        <w:rPr>
          <w:sz w:val="24"/>
          <w:szCs w:val="24"/>
        </w:rPr>
        <w:t>Deoki</w:t>
      </w:r>
      <w:proofErr w:type="spellEnd"/>
      <w:r w:rsidRPr="00EC3D3B">
        <w:rPr>
          <w:sz w:val="24"/>
          <w:szCs w:val="24"/>
        </w:rPr>
        <w:t xml:space="preserve"> </w:t>
      </w:r>
      <w:proofErr w:type="spellStart"/>
      <w:r w:rsidRPr="00EC3D3B">
        <w:rPr>
          <w:sz w:val="24"/>
          <w:szCs w:val="24"/>
        </w:rPr>
        <w:t>Nandan</w:t>
      </w:r>
      <w:proofErr w:type="spellEnd"/>
      <w:r w:rsidRPr="00EC3D3B">
        <w:rPr>
          <w:sz w:val="24"/>
          <w:szCs w:val="24"/>
        </w:rPr>
        <w:t xml:space="preserve"> </w:t>
      </w:r>
      <w:proofErr w:type="spellStart"/>
      <w:r w:rsidRPr="00EC3D3B">
        <w:rPr>
          <w:sz w:val="24"/>
          <w:szCs w:val="24"/>
        </w:rPr>
        <w:t>Agarwal</w:t>
      </w:r>
      <w:proofErr w:type="spellEnd"/>
      <w:r w:rsidRPr="00EC3D3B">
        <w:rPr>
          <w:sz w:val="24"/>
          <w:szCs w:val="24"/>
        </w:rPr>
        <w:t xml:space="preserve">, a former judge of the Allahabad High Court. Many other community groups like the All India Hindu </w:t>
      </w:r>
      <w:proofErr w:type="spellStart"/>
      <w:r w:rsidRPr="00EC3D3B">
        <w:rPr>
          <w:sz w:val="24"/>
          <w:szCs w:val="24"/>
        </w:rPr>
        <w:t>Mahasabha</w:t>
      </w:r>
      <w:proofErr w:type="spellEnd"/>
      <w:r w:rsidRPr="00EC3D3B">
        <w:rPr>
          <w:sz w:val="24"/>
          <w:szCs w:val="24"/>
        </w:rPr>
        <w:t xml:space="preserve"> and individuals like </w:t>
      </w:r>
      <w:proofErr w:type="spellStart"/>
      <w:r w:rsidRPr="00EC3D3B">
        <w:rPr>
          <w:sz w:val="24"/>
          <w:szCs w:val="24"/>
        </w:rPr>
        <w:t>Iqbal</w:t>
      </w:r>
      <w:proofErr w:type="spellEnd"/>
      <w:r w:rsidRPr="00EC3D3B">
        <w:rPr>
          <w:sz w:val="24"/>
          <w:szCs w:val="24"/>
        </w:rPr>
        <w:t xml:space="preserve"> </w:t>
      </w:r>
      <w:proofErr w:type="spellStart"/>
      <w:r w:rsidRPr="00EC3D3B">
        <w:rPr>
          <w:sz w:val="24"/>
          <w:szCs w:val="24"/>
        </w:rPr>
        <w:t>Ansari</w:t>
      </w:r>
      <w:proofErr w:type="spellEnd"/>
      <w:r w:rsidRPr="00EC3D3B">
        <w:rPr>
          <w:sz w:val="24"/>
          <w:szCs w:val="24"/>
        </w:rPr>
        <w:t xml:space="preserve"> joined the dispute on either the Hindu or the Muslim side.</w:t>
      </w:r>
    </w:p>
    <w:p w:rsidR="00EC3D3B" w:rsidRPr="00EC3D3B" w:rsidRDefault="00EC3D3B" w:rsidP="00EC3D3B">
      <w:pPr>
        <w:jc w:val="both"/>
        <w:rPr>
          <w:sz w:val="24"/>
          <w:szCs w:val="24"/>
        </w:rPr>
      </w:pPr>
      <w:r w:rsidRPr="00EC3D3B">
        <w:rPr>
          <w:sz w:val="24"/>
          <w:szCs w:val="24"/>
        </w:rPr>
        <w:t xml:space="preserve"> After several appeals, the apex court on 26 February 2019, referred the parties to a Court-appointed and monitored mediation to explore the possibility of bringing the permanent solution to the appeals. A panel of mediators comprising of Justice </w:t>
      </w:r>
      <w:proofErr w:type="spellStart"/>
      <w:r w:rsidRPr="00EC3D3B">
        <w:rPr>
          <w:sz w:val="24"/>
          <w:szCs w:val="24"/>
        </w:rPr>
        <w:t>Fakkir</w:t>
      </w:r>
      <w:proofErr w:type="spellEnd"/>
      <w:r w:rsidRPr="00EC3D3B">
        <w:rPr>
          <w:sz w:val="24"/>
          <w:szCs w:val="24"/>
        </w:rPr>
        <w:t xml:space="preserve"> Mohamed Ibrahim </w:t>
      </w:r>
      <w:proofErr w:type="spellStart"/>
      <w:r w:rsidRPr="00EC3D3B">
        <w:rPr>
          <w:sz w:val="24"/>
          <w:szCs w:val="24"/>
        </w:rPr>
        <w:t>Kalifulla</w:t>
      </w:r>
      <w:proofErr w:type="spellEnd"/>
      <w:r w:rsidRPr="00EC3D3B">
        <w:rPr>
          <w:sz w:val="24"/>
          <w:szCs w:val="24"/>
        </w:rPr>
        <w:t xml:space="preserve">, a former Judge of this Court, Sri </w:t>
      </w:r>
      <w:proofErr w:type="spellStart"/>
      <w:r w:rsidRPr="00EC3D3B">
        <w:rPr>
          <w:sz w:val="24"/>
          <w:szCs w:val="24"/>
        </w:rPr>
        <w:t>Sri</w:t>
      </w:r>
      <w:proofErr w:type="spellEnd"/>
      <w:r w:rsidRPr="00EC3D3B">
        <w:rPr>
          <w:sz w:val="24"/>
          <w:szCs w:val="24"/>
        </w:rPr>
        <w:t xml:space="preserve"> Ravi Shankar, and Mr. </w:t>
      </w:r>
      <w:proofErr w:type="spellStart"/>
      <w:r w:rsidRPr="00EC3D3B">
        <w:rPr>
          <w:sz w:val="24"/>
          <w:szCs w:val="24"/>
        </w:rPr>
        <w:t>Sriram</w:t>
      </w:r>
      <w:proofErr w:type="spellEnd"/>
      <w:r w:rsidRPr="00EC3D3B">
        <w:rPr>
          <w:sz w:val="24"/>
          <w:szCs w:val="24"/>
        </w:rPr>
        <w:t xml:space="preserve"> </w:t>
      </w:r>
      <w:proofErr w:type="spellStart"/>
      <w:r w:rsidRPr="00EC3D3B">
        <w:rPr>
          <w:sz w:val="24"/>
          <w:szCs w:val="24"/>
        </w:rPr>
        <w:t>Panchu</w:t>
      </w:r>
      <w:proofErr w:type="spellEnd"/>
      <w:r w:rsidRPr="00EC3D3B">
        <w:rPr>
          <w:sz w:val="24"/>
          <w:szCs w:val="24"/>
        </w:rPr>
        <w:t>, Senior Advocate was constituted. The settlement agreement received by the Apex Co</w:t>
      </w:r>
      <w:r w:rsidR="00F32D5B">
        <w:rPr>
          <w:sz w:val="24"/>
          <w:szCs w:val="24"/>
        </w:rPr>
        <w:t>urt from the mediation panel had</w:t>
      </w:r>
      <w:r w:rsidRPr="00EC3D3B">
        <w:rPr>
          <w:sz w:val="24"/>
          <w:szCs w:val="24"/>
        </w:rPr>
        <w:t xml:space="preserve"> not been agreed to or signed by all the parties to the present dispute.</w:t>
      </w:r>
    </w:p>
    <w:p w:rsidR="00EC3D3B" w:rsidRPr="00EC3D3B" w:rsidRDefault="00EC3D3B" w:rsidP="00EC3D3B">
      <w:pPr>
        <w:jc w:val="both"/>
        <w:rPr>
          <w:sz w:val="24"/>
          <w:szCs w:val="24"/>
        </w:rPr>
      </w:pPr>
      <w:r w:rsidRPr="00EC3D3B">
        <w:rPr>
          <w:sz w:val="24"/>
          <w:szCs w:val="24"/>
        </w:rPr>
        <w:t xml:space="preserve">After the failure of the mediation process, the Supreme Court decided to conduct a day-to-day hearing from 6 August 2019. On 9 November 2019, the Supreme Court of India delivered a landmark judgment in the </w:t>
      </w:r>
      <w:proofErr w:type="spellStart"/>
      <w:r w:rsidRPr="00EC3D3B">
        <w:rPr>
          <w:sz w:val="24"/>
          <w:szCs w:val="24"/>
        </w:rPr>
        <w:t>Ayodhya</w:t>
      </w:r>
      <w:proofErr w:type="spellEnd"/>
      <w:r w:rsidRPr="00EC3D3B">
        <w:rPr>
          <w:sz w:val="24"/>
          <w:szCs w:val="24"/>
        </w:rPr>
        <w:t xml:space="preserve"> land dispute case. The five-judge Supreme Court bench led by Chief Justice </w:t>
      </w:r>
      <w:proofErr w:type="spellStart"/>
      <w:r w:rsidRPr="00EC3D3B">
        <w:rPr>
          <w:sz w:val="24"/>
          <w:szCs w:val="24"/>
        </w:rPr>
        <w:t>Ranjan</w:t>
      </w:r>
      <w:proofErr w:type="spellEnd"/>
      <w:r w:rsidRPr="00EC3D3B">
        <w:rPr>
          <w:sz w:val="24"/>
          <w:szCs w:val="24"/>
        </w:rPr>
        <w:t xml:space="preserve"> </w:t>
      </w:r>
      <w:proofErr w:type="spellStart"/>
      <w:r w:rsidRPr="00EC3D3B">
        <w:rPr>
          <w:sz w:val="24"/>
          <w:szCs w:val="24"/>
        </w:rPr>
        <w:t>Gogoi</w:t>
      </w:r>
      <w:proofErr w:type="spellEnd"/>
      <w:r w:rsidRPr="00EC3D3B">
        <w:rPr>
          <w:sz w:val="24"/>
          <w:szCs w:val="24"/>
        </w:rPr>
        <w:t xml:space="preserve"> gave unanimous judgment in </w:t>
      </w:r>
      <w:proofErr w:type="spellStart"/>
      <w:r w:rsidRPr="00EC3D3B">
        <w:rPr>
          <w:sz w:val="24"/>
          <w:szCs w:val="24"/>
        </w:rPr>
        <w:t>favor</w:t>
      </w:r>
      <w:proofErr w:type="spellEnd"/>
      <w:r w:rsidRPr="00EC3D3B">
        <w:rPr>
          <w:sz w:val="24"/>
          <w:szCs w:val="24"/>
        </w:rPr>
        <w:t xml:space="preserve"> of the Ram </w:t>
      </w:r>
      <w:proofErr w:type="spellStart"/>
      <w:r w:rsidRPr="00EC3D3B">
        <w:rPr>
          <w:sz w:val="24"/>
          <w:szCs w:val="24"/>
        </w:rPr>
        <w:t>Janamabhoomi</w:t>
      </w:r>
      <w:proofErr w:type="spellEnd"/>
      <w:r w:rsidRPr="00EC3D3B">
        <w:rPr>
          <w:sz w:val="24"/>
          <w:szCs w:val="24"/>
        </w:rPr>
        <w:t xml:space="preserve">. The court said that The Hindus have established a clear case of a possessory title to the outside courtyard by long, continued and unimpeded worship at the </w:t>
      </w:r>
      <w:proofErr w:type="spellStart"/>
      <w:r w:rsidRPr="00EC3D3B">
        <w:rPr>
          <w:sz w:val="24"/>
          <w:szCs w:val="24"/>
        </w:rPr>
        <w:t>Ramchabutra</w:t>
      </w:r>
      <w:proofErr w:type="spellEnd"/>
      <w:r w:rsidRPr="00EC3D3B">
        <w:rPr>
          <w:sz w:val="24"/>
          <w:szCs w:val="24"/>
        </w:rPr>
        <w:t xml:space="preserve"> and other objects of religious significance.</w:t>
      </w:r>
    </w:p>
    <w:p w:rsidR="00EC3D3B" w:rsidRPr="00EC3D3B" w:rsidRDefault="00EC3D3B" w:rsidP="00EC3D3B">
      <w:pPr>
        <w:jc w:val="both"/>
        <w:rPr>
          <w:sz w:val="24"/>
          <w:szCs w:val="24"/>
        </w:rPr>
      </w:pPr>
      <w:r w:rsidRPr="00EC3D3B">
        <w:rPr>
          <w:sz w:val="24"/>
          <w:szCs w:val="24"/>
        </w:rPr>
        <w:t xml:space="preserve"> The apex court delivered the judgment stating some important decisions stated below-</w:t>
      </w:r>
    </w:p>
    <w:p w:rsidR="00EC3D3B" w:rsidRPr="00EC3D3B" w:rsidRDefault="00EC3D3B" w:rsidP="00EC3D3B">
      <w:pPr>
        <w:jc w:val="both"/>
        <w:rPr>
          <w:sz w:val="24"/>
          <w:szCs w:val="24"/>
        </w:rPr>
      </w:pPr>
    </w:p>
    <w:p w:rsidR="00EC3D3B" w:rsidRPr="00EC3D3B" w:rsidRDefault="00EC3D3B" w:rsidP="00EC3D3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EC3D3B">
        <w:rPr>
          <w:sz w:val="24"/>
          <w:szCs w:val="24"/>
        </w:rPr>
        <w:t xml:space="preserve">The court granted the entire 2.77 acres of the disputed site to Ram </w:t>
      </w:r>
      <w:proofErr w:type="spellStart"/>
      <w:r w:rsidRPr="00EC3D3B">
        <w:rPr>
          <w:sz w:val="24"/>
          <w:szCs w:val="24"/>
        </w:rPr>
        <w:t>Lalla</w:t>
      </w:r>
      <w:proofErr w:type="spellEnd"/>
      <w:r w:rsidRPr="00EC3D3B">
        <w:rPr>
          <w:sz w:val="24"/>
          <w:szCs w:val="24"/>
        </w:rPr>
        <w:t>.</w:t>
      </w:r>
    </w:p>
    <w:p w:rsidR="00EC3D3B" w:rsidRDefault="00EC3D3B" w:rsidP="00EC3D3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EC3D3B">
        <w:rPr>
          <w:sz w:val="24"/>
          <w:szCs w:val="24"/>
        </w:rPr>
        <w:t xml:space="preserve">Utter </w:t>
      </w:r>
      <w:proofErr w:type="spellStart"/>
      <w:r w:rsidRPr="00EC3D3B">
        <w:rPr>
          <w:sz w:val="24"/>
          <w:szCs w:val="24"/>
        </w:rPr>
        <w:t>Pradesh's</w:t>
      </w:r>
      <w:proofErr w:type="spellEnd"/>
      <w:r w:rsidRPr="00EC3D3B">
        <w:rPr>
          <w:sz w:val="24"/>
          <w:szCs w:val="24"/>
        </w:rPr>
        <w:t xml:space="preserve"> government was directed by the court to allot an alternative land of 5 acres to the Muslim </w:t>
      </w:r>
      <w:proofErr w:type="spellStart"/>
      <w:r w:rsidRPr="00EC3D3B">
        <w:rPr>
          <w:sz w:val="24"/>
          <w:szCs w:val="24"/>
        </w:rPr>
        <w:t>community.</w:t>
      </w:r>
      <w:proofErr w:type="spellEnd"/>
    </w:p>
    <w:p w:rsidR="00EC3D3B" w:rsidRDefault="00EC3D3B" w:rsidP="00EC3D3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EC3D3B">
        <w:rPr>
          <w:sz w:val="24"/>
          <w:szCs w:val="24"/>
        </w:rPr>
        <w:t>Nirmohi</w:t>
      </w:r>
      <w:proofErr w:type="spellEnd"/>
      <w:r w:rsidRPr="00EC3D3B">
        <w:rPr>
          <w:sz w:val="24"/>
          <w:szCs w:val="24"/>
        </w:rPr>
        <w:t xml:space="preserve"> </w:t>
      </w:r>
      <w:proofErr w:type="spellStart"/>
      <w:r w:rsidRPr="00EC3D3B">
        <w:rPr>
          <w:sz w:val="24"/>
          <w:szCs w:val="24"/>
        </w:rPr>
        <w:t>Akhara</w:t>
      </w:r>
      <w:proofErr w:type="spellEnd"/>
      <w:r w:rsidRPr="00EC3D3B">
        <w:rPr>
          <w:sz w:val="24"/>
          <w:szCs w:val="24"/>
        </w:rPr>
        <w:t xml:space="preserve"> was considered to be the third party in the dispute. The court thus directed the central government to set up a trust for their representation.</w:t>
      </w:r>
    </w:p>
    <w:p w:rsidR="00EC3D3B" w:rsidRDefault="00EC3D3B" w:rsidP="00EC3D3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EC3D3B">
        <w:rPr>
          <w:sz w:val="24"/>
          <w:szCs w:val="24"/>
        </w:rPr>
        <w:t xml:space="preserve">The Union Government was directed to set up a trust in 3 months for the construction of the Ram </w:t>
      </w:r>
      <w:proofErr w:type="spellStart"/>
      <w:r w:rsidRPr="00EC3D3B">
        <w:rPr>
          <w:sz w:val="24"/>
          <w:szCs w:val="24"/>
        </w:rPr>
        <w:t>Mandir</w:t>
      </w:r>
      <w:proofErr w:type="spellEnd"/>
      <w:r w:rsidRPr="00EC3D3B">
        <w:rPr>
          <w:sz w:val="24"/>
          <w:szCs w:val="24"/>
        </w:rPr>
        <w:t xml:space="preserve"> at the disputed site.</w:t>
      </w:r>
    </w:p>
    <w:p w:rsidR="00EE3850" w:rsidRPr="00EC3D3B" w:rsidRDefault="00EC3D3B" w:rsidP="00EC3D3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EC3D3B">
        <w:rPr>
          <w:sz w:val="24"/>
          <w:szCs w:val="24"/>
        </w:rPr>
        <w:t xml:space="preserve">The Apex Court also said that the 1992 demolition of the 16th century </w:t>
      </w:r>
      <w:proofErr w:type="spellStart"/>
      <w:r w:rsidRPr="00EC3D3B">
        <w:rPr>
          <w:sz w:val="24"/>
          <w:szCs w:val="24"/>
        </w:rPr>
        <w:t>Babri</w:t>
      </w:r>
      <w:proofErr w:type="spellEnd"/>
      <w:r w:rsidRPr="00EC3D3B">
        <w:rPr>
          <w:sz w:val="24"/>
          <w:szCs w:val="24"/>
        </w:rPr>
        <w:t xml:space="preserve"> </w:t>
      </w:r>
      <w:proofErr w:type="spellStart"/>
      <w:r w:rsidRPr="00EC3D3B">
        <w:rPr>
          <w:sz w:val="24"/>
          <w:szCs w:val="24"/>
        </w:rPr>
        <w:t>Masjid</w:t>
      </w:r>
      <w:proofErr w:type="spellEnd"/>
      <w:r w:rsidRPr="00EC3D3B">
        <w:rPr>
          <w:sz w:val="24"/>
          <w:szCs w:val="24"/>
        </w:rPr>
        <w:t xml:space="preserve"> mosque was a violation of law.</w:t>
      </w:r>
    </w:p>
    <w:sectPr w:rsidR="00EE3850" w:rsidRPr="00EC3D3B" w:rsidSect="000C43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17D01"/>
    <w:multiLevelType w:val="hybridMultilevel"/>
    <w:tmpl w:val="C220B6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426C3"/>
    <w:multiLevelType w:val="hybridMultilevel"/>
    <w:tmpl w:val="7BFE53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F07B6"/>
    <w:rsid w:val="000B4ECD"/>
    <w:rsid w:val="000C14F9"/>
    <w:rsid w:val="000C435F"/>
    <w:rsid w:val="00140D27"/>
    <w:rsid w:val="001571FA"/>
    <w:rsid w:val="00221278"/>
    <w:rsid w:val="00224800"/>
    <w:rsid w:val="00297FDA"/>
    <w:rsid w:val="00374A17"/>
    <w:rsid w:val="003750EF"/>
    <w:rsid w:val="00380DD3"/>
    <w:rsid w:val="003E0B53"/>
    <w:rsid w:val="0044682B"/>
    <w:rsid w:val="004924E1"/>
    <w:rsid w:val="004B3D73"/>
    <w:rsid w:val="005A6F1A"/>
    <w:rsid w:val="00607BE2"/>
    <w:rsid w:val="006E6D34"/>
    <w:rsid w:val="00727E29"/>
    <w:rsid w:val="007D3916"/>
    <w:rsid w:val="008512E2"/>
    <w:rsid w:val="00875AE7"/>
    <w:rsid w:val="00882505"/>
    <w:rsid w:val="008F07B6"/>
    <w:rsid w:val="009277A1"/>
    <w:rsid w:val="009341B3"/>
    <w:rsid w:val="00962CD9"/>
    <w:rsid w:val="009C177A"/>
    <w:rsid w:val="00A25614"/>
    <w:rsid w:val="00A83BD8"/>
    <w:rsid w:val="00AC1A8B"/>
    <w:rsid w:val="00BC760B"/>
    <w:rsid w:val="00CE14F4"/>
    <w:rsid w:val="00CE448C"/>
    <w:rsid w:val="00DA1E8A"/>
    <w:rsid w:val="00DF61B7"/>
    <w:rsid w:val="00E36154"/>
    <w:rsid w:val="00EC3D3B"/>
    <w:rsid w:val="00EE3850"/>
    <w:rsid w:val="00F002C3"/>
    <w:rsid w:val="00F3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35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49</cp:revision>
  <dcterms:created xsi:type="dcterms:W3CDTF">2019-12-10T04:59:00Z</dcterms:created>
  <dcterms:modified xsi:type="dcterms:W3CDTF">2019-12-10T07:10:00Z</dcterms:modified>
</cp:coreProperties>
</file>